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page" w:tblpX="881" w:tblpY="7"/>
        <w:tblOverlap w:val="never"/>
        <w:tblW w:w="10795" w:type="dxa"/>
        <w:tblInd w:w="0" w:type="dxa"/>
        <w:tblCellMar>
          <w:top w:w="77" w:type="dxa"/>
          <w:left w:w="108" w:type="dxa"/>
          <w:bottom w:w="39" w:type="dxa"/>
          <w:right w:w="133" w:type="dxa"/>
        </w:tblCellMar>
        <w:tblLook w:val="04A0" w:firstRow="1" w:lastRow="0" w:firstColumn="1" w:lastColumn="0" w:noHBand="0" w:noVBand="1"/>
      </w:tblPr>
      <w:tblGrid>
        <w:gridCol w:w="1172"/>
        <w:gridCol w:w="7568"/>
        <w:gridCol w:w="1370"/>
        <w:gridCol w:w="685"/>
      </w:tblGrid>
      <w:tr w:rsidR="00EC2F82" w14:paraId="58CB3820" w14:textId="77777777">
        <w:trPr>
          <w:trHeight w:val="1604"/>
        </w:trPr>
        <w:tc>
          <w:tcPr>
            <w:tcW w:w="1172" w:type="dxa"/>
            <w:vMerge w:val="restart"/>
            <w:tcBorders>
              <w:top w:val="single" w:sz="2" w:space="0" w:color="000000"/>
              <w:left w:val="single" w:sz="2" w:space="0" w:color="000000"/>
              <w:bottom w:val="single" w:sz="2" w:space="0" w:color="000000"/>
              <w:right w:val="single" w:sz="2" w:space="0" w:color="000000"/>
            </w:tcBorders>
          </w:tcPr>
          <w:p w14:paraId="0AC7679B" w14:textId="77777777" w:rsidR="00EC2F82" w:rsidRDefault="00FA761C">
            <w:pPr>
              <w:spacing w:after="1313"/>
            </w:pPr>
            <w:r>
              <w:t xml:space="preserve"> </w:t>
            </w:r>
          </w:p>
          <w:p w14:paraId="1EDE5AE2" w14:textId="77777777" w:rsidR="00EC2F82" w:rsidRDefault="00FA761C">
            <w:r>
              <w:t xml:space="preserve"> </w:t>
            </w:r>
          </w:p>
        </w:tc>
        <w:tc>
          <w:tcPr>
            <w:tcW w:w="7568" w:type="dxa"/>
            <w:tcBorders>
              <w:top w:val="single" w:sz="2" w:space="0" w:color="000000"/>
              <w:left w:val="single" w:sz="2" w:space="0" w:color="000000"/>
              <w:bottom w:val="single" w:sz="2" w:space="0" w:color="000000"/>
              <w:right w:val="single" w:sz="2" w:space="0" w:color="000000"/>
            </w:tcBorders>
            <w:vAlign w:val="bottom"/>
          </w:tcPr>
          <w:p w14:paraId="53516512" w14:textId="06E1973C" w:rsidR="00EC2F82" w:rsidRPr="00DC2129" w:rsidRDefault="00FA761C">
            <w:pPr>
              <w:ind w:left="641" w:right="144"/>
              <w:jc w:val="center"/>
              <w:rPr>
                <w:rFonts w:ascii="Arial" w:hAnsi="Arial" w:cs="Arial"/>
              </w:rPr>
            </w:pPr>
            <w:r w:rsidRPr="00DC2129">
              <w:rPr>
                <w:rFonts w:ascii="Arial" w:hAnsi="Arial" w:cs="Arial"/>
                <w:sz w:val="30"/>
              </w:rPr>
              <w:t xml:space="preserve">Minutes of a meeting of High Stoy Parish Council Held at </w:t>
            </w:r>
            <w:r w:rsidR="00913E8F">
              <w:rPr>
                <w:rFonts w:ascii="Arial" w:hAnsi="Arial" w:cs="Arial"/>
                <w:sz w:val="30"/>
              </w:rPr>
              <w:t>The Friary</w:t>
            </w:r>
            <w:r w:rsidRPr="00DC2129">
              <w:rPr>
                <w:rFonts w:ascii="Arial" w:hAnsi="Arial" w:cs="Arial"/>
              </w:rPr>
              <w:t xml:space="preserve"> </w:t>
            </w:r>
          </w:p>
        </w:tc>
        <w:tc>
          <w:tcPr>
            <w:tcW w:w="1370" w:type="dxa"/>
            <w:vMerge w:val="restart"/>
            <w:tcBorders>
              <w:top w:val="single" w:sz="2" w:space="0" w:color="000000"/>
              <w:left w:val="single" w:sz="2" w:space="0" w:color="000000"/>
              <w:bottom w:val="single" w:sz="2" w:space="0" w:color="000000"/>
              <w:right w:val="nil"/>
            </w:tcBorders>
          </w:tcPr>
          <w:p w14:paraId="749F3CA0" w14:textId="77777777" w:rsidR="00EC2F82" w:rsidRDefault="00FA761C">
            <w:r>
              <w:t xml:space="preserve"> </w:t>
            </w:r>
          </w:p>
        </w:tc>
        <w:tc>
          <w:tcPr>
            <w:tcW w:w="685" w:type="dxa"/>
            <w:vMerge w:val="restart"/>
            <w:tcBorders>
              <w:top w:val="single" w:sz="2" w:space="0" w:color="000000"/>
              <w:left w:val="nil"/>
              <w:bottom w:val="single" w:sz="2" w:space="0" w:color="000000"/>
              <w:right w:val="single" w:sz="2" w:space="0" w:color="000000"/>
            </w:tcBorders>
          </w:tcPr>
          <w:p w14:paraId="1BE5C535" w14:textId="77777777" w:rsidR="00EC2F82" w:rsidRDefault="00EC2F82"/>
        </w:tc>
      </w:tr>
      <w:tr w:rsidR="00EC2F82" w14:paraId="59D46421" w14:textId="77777777">
        <w:trPr>
          <w:trHeight w:val="980"/>
        </w:trPr>
        <w:tc>
          <w:tcPr>
            <w:tcW w:w="0" w:type="auto"/>
            <w:vMerge/>
            <w:tcBorders>
              <w:top w:val="nil"/>
              <w:left w:val="single" w:sz="2" w:space="0" w:color="000000"/>
              <w:bottom w:val="single" w:sz="2" w:space="0" w:color="000000"/>
              <w:right w:val="single" w:sz="2" w:space="0" w:color="000000"/>
            </w:tcBorders>
          </w:tcPr>
          <w:p w14:paraId="07351479" w14:textId="77777777" w:rsidR="00EC2F82" w:rsidRDefault="00EC2F82"/>
        </w:tc>
        <w:tc>
          <w:tcPr>
            <w:tcW w:w="7568" w:type="dxa"/>
            <w:tcBorders>
              <w:top w:val="single" w:sz="2" w:space="0" w:color="000000"/>
              <w:left w:val="single" w:sz="2" w:space="0" w:color="000000"/>
              <w:bottom w:val="single" w:sz="2" w:space="0" w:color="000000"/>
              <w:right w:val="single" w:sz="2" w:space="0" w:color="000000"/>
            </w:tcBorders>
          </w:tcPr>
          <w:p w14:paraId="1A5F0834" w14:textId="60EFCE89" w:rsidR="00EC2F82" w:rsidRPr="00DC2129" w:rsidRDefault="00FA761C">
            <w:pPr>
              <w:ind w:left="1517"/>
              <w:rPr>
                <w:rFonts w:ascii="Arial" w:hAnsi="Arial" w:cs="Arial"/>
              </w:rPr>
            </w:pPr>
            <w:r w:rsidRPr="00DC2129">
              <w:rPr>
                <w:rFonts w:ascii="Arial" w:hAnsi="Arial" w:cs="Arial"/>
                <w:sz w:val="28"/>
              </w:rPr>
              <w:t xml:space="preserve">At 7:00pm on Tuesday </w:t>
            </w:r>
            <w:r w:rsidR="00DC2129" w:rsidRPr="00DC2129">
              <w:rPr>
                <w:rFonts w:ascii="Arial" w:hAnsi="Arial" w:cs="Arial"/>
                <w:sz w:val="28"/>
              </w:rPr>
              <w:t>1</w:t>
            </w:r>
            <w:r w:rsidR="005C452A">
              <w:rPr>
                <w:rFonts w:ascii="Arial" w:hAnsi="Arial" w:cs="Arial"/>
                <w:sz w:val="28"/>
              </w:rPr>
              <w:t>0</w:t>
            </w:r>
            <w:r w:rsidR="00DC2129" w:rsidRPr="00DC2129">
              <w:rPr>
                <w:rFonts w:ascii="Arial" w:hAnsi="Arial" w:cs="Arial"/>
                <w:sz w:val="28"/>
                <w:vertAlign w:val="superscript"/>
              </w:rPr>
              <w:t>th</w:t>
            </w:r>
            <w:r w:rsidR="00DC2129" w:rsidRPr="00DC2129">
              <w:rPr>
                <w:rFonts w:ascii="Arial" w:hAnsi="Arial" w:cs="Arial"/>
                <w:sz w:val="28"/>
              </w:rPr>
              <w:t xml:space="preserve"> </w:t>
            </w:r>
            <w:r w:rsidR="005C452A">
              <w:rPr>
                <w:rFonts w:ascii="Arial" w:hAnsi="Arial" w:cs="Arial"/>
                <w:sz w:val="28"/>
              </w:rPr>
              <w:t>June</w:t>
            </w:r>
            <w:r w:rsidR="00DC2129" w:rsidRPr="00DC2129">
              <w:rPr>
                <w:rFonts w:ascii="Arial" w:hAnsi="Arial" w:cs="Arial"/>
                <w:sz w:val="28"/>
              </w:rPr>
              <w:t xml:space="preserve"> 2025</w:t>
            </w:r>
            <w:r w:rsidRPr="00DC2129">
              <w:rPr>
                <w:rFonts w:ascii="Arial" w:hAnsi="Arial" w:cs="Arial"/>
              </w:rPr>
              <w:t xml:space="preserve"> </w:t>
            </w:r>
          </w:p>
        </w:tc>
        <w:tc>
          <w:tcPr>
            <w:tcW w:w="0" w:type="auto"/>
            <w:vMerge/>
            <w:tcBorders>
              <w:top w:val="nil"/>
              <w:left w:val="single" w:sz="2" w:space="0" w:color="000000"/>
              <w:bottom w:val="single" w:sz="2" w:space="0" w:color="000000"/>
              <w:right w:val="nil"/>
            </w:tcBorders>
          </w:tcPr>
          <w:p w14:paraId="4ACA66BE" w14:textId="77777777" w:rsidR="00EC2F82" w:rsidRDefault="00EC2F82"/>
        </w:tc>
        <w:tc>
          <w:tcPr>
            <w:tcW w:w="0" w:type="auto"/>
            <w:vMerge/>
            <w:tcBorders>
              <w:top w:val="nil"/>
              <w:left w:val="nil"/>
              <w:bottom w:val="single" w:sz="2" w:space="0" w:color="000000"/>
              <w:right w:val="single" w:sz="2" w:space="0" w:color="000000"/>
            </w:tcBorders>
          </w:tcPr>
          <w:p w14:paraId="51D4552C" w14:textId="77777777" w:rsidR="00EC2F82" w:rsidRDefault="00EC2F82"/>
        </w:tc>
      </w:tr>
      <w:tr w:rsidR="00EC2F82" w14:paraId="54E9A850" w14:textId="77777777">
        <w:trPr>
          <w:trHeight w:val="1373"/>
        </w:trPr>
        <w:tc>
          <w:tcPr>
            <w:tcW w:w="1172" w:type="dxa"/>
            <w:tcBorders>
              <w:top w:val="single" w:sz="2" w:space="0" w:color="000000"/>
              <w:left w:val="single" w:sz="2" w:space="0" w:color="000000"/>
              <w:bottom w:val="single" w:sz="2" w:space="0" w:color="000000"/>
              <w:right w:val="single" w:sz="2" w:space="0" w:color="000000"/>
            </w:tcBorders>
          </w:tcPr>
          <w:p w14:paraId="44123C73" w14:textId="77777777" w:rsidR="00EC2F82" w:rsidRDefault="00FA761C">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0AA5E84A" w14:textId="77777777" w:rsidR="00EC2F82" w:rsidRPr="008B5315" w:rsidRDefault="00FA761C">
            <w:pPr>
              <w:ind w:left="19"/>
              <w:rPr>
                <w:rFonts w:ascii="Arial" w:hAnsi="Arial" w:cs="Arial"/>
                <w:sz w:val="28"/>
                <w:szCs w:val="28"/>
              </w:rPr>
            </w:pPr>
            <w:r w:rsidRPr="008B5315">
              <w:rPr>
                <w:rFonts w:ascii="Arial" w:hAnsi="Arial" w:cs="Arial"/>
                <w:sz w:val="28"/>
                <w:szCs w:val="28"/>
              </w:rPr>
              <w:t xml:space="preserve">In attendance: </w:t>
            </w:r>
          </w:p>
          <w:p w14:paraId="4CEDCC28" w14:textId="77777777" w:rsidR="00DC2129" w:rsidRPr="00DC2129" w:rsidRDefault="00FA761C">
            <w:pPr>
              <w:spacing w:after="21"/>
              <w:ind w:left="10"/>
              <w:rPr>
                <w:rFonts w:ascii="Arial" w:hAnsi="Arial" w:cs="Arial"/>
                <w:sz w:val="24"/>
              </w:rPr>
            </w:pPr>
            <w:r w:rsidRPr="00DC2129">
              <w:rPr>
                <w:rFonts w:ascii="Arial" w:hAnsi="Arial" w:cs="Arial"/>
                <w:sz w:val="24"/>
              </w:rPr>
              <w:t>C</w:t>
            </w:r>
            <w:r w:rsidR="00DC2129" w:rsidRPr="00DC2129">
              <w:rPr>
                <w:rFonts w:ascii="Arial" w:hAnsi="Arial" w:cs="Arial"/>
                <w:sz w:val="24"/>
              </w:rPr>
              <w:t>ounci</w:t>
            </w:r>
            <w:r w:rsidRPr="00DC2129">
              <w:rPr>
                <w:rFonts w:ascii="Arial" w:hAnsi="Arial" w:cs="Arial"/>
                <w:sz w:val="24"/>
              </w:rPr>
              <w:t>ll</w:t>
            </w:r>
            <w:r w:rsidR="00DC2129" w:rsidRPr="00DC2129">
              <w:rPr>
                <w:rFonts w:ascii="Arial" w:hAnsi="Arial" w:cs="Arial"/>
                <w:sz w:val="24"/>
              </w:rPr>
              <w:t>o</w:t>
            </w:r>
            <w:r w:rsidRPr="00DC2129">
              <w:rPr>
                <w:rFonts w:ascii="Arial" w:hAnsi="Arial" w:cs="Arial"/>
                <w:sz w:val="24"/>
              </w:rPr>
              <w:t xml:space="preserve">rs — C Summerell, Chairman. </w:t>
            </w:r>
            <w:r w:rsidR="00DC2129" w:rsidRPr="00DC2129">
              <w:rPr>
                <w:rFonts w:ascii="Arial" w:hAnsi="Arial" w:cs="Arial"/>
                <w:sz w:val="24"/>
              </w:rPr>
              <w:t xml:space="preserve">P Rowland, Vice-Chairman. </w:t>
            </w:r>
          </w:p>
          <w:p w14:paraId="19CD1090" w14:textId="3F524FB5" w:rsidR="00EC2F82" w:rsidRPr="00DC2129" w:rsidRDefault="00FA761C" w:rsidP="005C452A">
            <w:pPr>
              <w:spacing w:after="21"/>
              <w:rPr>
                <w:rFonts w:ascii="Arial" w:hAnsi="Arial" w:cs="Arial"/>
                <w:sz w:val="24"/>
              </w:rPr>
            </w:pPr>
            <w:r w:rsidRPr="00DC2129">
              <w:rPr>
                <w:rFonts w:ascii="Arial" w:hAnsi="Arial" w:cs="Arial"/>
                <w:sz w:val="24"/>
              </w:rPr>
              <w:t xml:space="preserve">D Gordge. </w:t>
            </w:r>
            <w:r w:rsidR="00DC2129" w:rsidRPr="00DC2129">
              <w:rPr>
                <w:rFonts w:ascii="Arial" w:hAnsi="Arial" w:cs="Arial"/>
                <w:sz w:val="24"/>
              </w:rPr>
              <w:t>D Griffin.</w:t>
            </w:r>
            <w:r w:rsidR="005C452A">
              <w:rPr>
                <w:rFonts w:ascii="Arial" w:hAnsi="Arial" w:cs="Arial"/>
                <w:sz w:val="24"/>
              </w:rPr>
              <w:t xml:space="preserve"> C Clough</w:t>
            </w:r>
          </w:p>
          <w:p w14:paraId="6363C1B8" w14:textId="564B1DC4" w:rsidR="00DC2129" w:rsidRPr="00DC2129" w:rsidRDefault="00DC2129">
            <w:pPr>
              <w:spacing w:after="21"/>
              <w:ind w:left="10"/>
              <w:rPr>
                <w:rFonts w:ascii="Arial" w:hAnsi="Arial" w:cs="Arial"/>
                <w:sz w:val="24"/>
              </w:rPr>
            </w:pPr>
            <w:r w:rsidRPr="00DC2129">
              <w:rPr>
                <w:rFonts w:ascii="Arial" w:hAnsi="Arial" w:cs="Arial"/>
                <w:sz w:val="24"/>
              </w:rPr>
              <w:t>Dorset Councillor – C Kippax</w:t>
            </w:r>
          </w:p>
          <w:p w14:paraId="6B012832" w14:textId="77777777" w:rsidR="00EC2F82" w:rsidRPr="00DC2129" w:rsidRDefault="00FA761C">
            <w:pPr>
              <w:ind w:left="10"/>
              <w:rPr>
                <w:rFonts w:ascii="Arial" w:hAnsi="Arial" w:cs="Arial"/>
                <w:sz w:val="24"/>
              </w:rPr>
            </w:pPr>
            <w:r w:rsidRPr="00DC2129">
              <w:rPr>
                <w:rFonts w:ascii="Arial" w:hAnsi="Arial" w:cs="Arial"/>
                <w:sz w:val="24"/>
              </w:rPr>
              <w:t xml:space="preserve">Clerk - C J Cook </w:t>
            </w:r>
          </w:p>
          <w:p w14:paraId="266FF5BC" w14:textId="130425BD" w:rsidR="00EC2F82" w:rsidRPr="00DC2129" w:rsidRDefault="00FA761C" w:rsidP="005C452A">
            <w:pPr>
              <w:ind w:left="19"/>
              <w:rPr>
                <w:rFonts w:ascii="Arial" w:hAnsi="Arial" w:cs="Arial"/>
              </w:rPr>
            </w:pPr>
            <w:r w:rsidRPr="00DC2129">
              <w:rPr>
                <w:rFonts w:ascii="Arial" w:hAnsi="Arial" w:cs="Arial"/>
                <w:sz w:val="24"/>
              </w:rPr>
              <w:t>Members of the Public— D Whiteoak. J Dam</w:t>
            </w:r>
            <w:r w:rsidR="00A036C0">
              <w:rPr>
                <w:rFonts w:ascii="Arial" w:hAnsi="Arial" w:cs="Arial"/>
                <w:sz w:val="24"/>
              </w:rPr>
              <w:t>o</w:t>
            </w:r>
            <w:r w:rsidRPr="00DC2129">
              <w:rPr>
                <w:rFonts w:ascii="Arial" w:hAnsi="Arial" w:cs="Arial"/>
                <w:sz w:val="24"/>
              </w:rPr>
              <w:t>n.</w:t>
            </w:r>
            <w:r w:rsidRPr="00DC2129">
              <w:rPr>
                <w:rFonts w:ascii="Arial" w:hAnsi="Arial" w:cs="Arial"/>
              </w:rPr>
              <w:t xml:space="preserve"> </w:t>
            </w:r>
            <w:r w:rsidR="005C452A" w:rsidRPr="00A47A58">
              <w:rPr>
                <w:rFonts w:ascii="Arial" w:hAnsi="Arial" w:cs="Arial"/>
                <w:sz w:val="24"/>
              </w:rPr>
              <w:t>Brother Hugh</w:t>
            </w:r>
            <w:r w:rsidR="005C452A">
              <w:rPr>
                <w:rFonts w:ascii="Arial" w:hAnsi="Arial" w:cs="Arial"/>
              </w:rPr>
              <w:t>.</w:t>
            </w:r>
          </w:p>
        </w:tc>
        <w:tc>
          <w:tcPr>
            <w:tcW w:w="1370" w:type="dxa"/>
            <w:tcBorders>
              <w:top w:val="single" w:sz="2" w:space="0" w:color="000000"/>
              <w:left w:val="single" w:sz="2" w:space="0" w:color="000000"/>
              <w:bottom w:val="single" w:sz="2" w:space="0" w:color="000000"/>
              <w:right w:val="nil"/>
            </w:tcBorders>
          </w:tcPr>
          <w:p w14:paraId="3032F29B"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2D91FED3" w14:textId="77777777" w:rsidR="00EC2F82" w:rsidRDefault="00EC2F82"/>
        </w:tc>
      </w:tr>
      <w:tr w:rsidR="00EC2F82" w14:paraId="15C5BE82" w14:textId="77777777">
        <w:trPr>
          <w:trHeight w:val="1104"/>
        </w:trPr>
        <w:tc>
          <w:tcPr>
            <w:tcW w:w="1172" w:type="dxa"/>
            <w:tcBorders>
              <w:top w:val="single" w:sz="2" w:space="0" w:color="000000"/>
              <w:left w:val="single" w:sz="2" w:space="0" w:color="000000"/>
              <w:bottom w:val="single" w:sz="2" w:space="0" w:color="000000"/>
              <w:right w:val="single" w:sz="2" w:space="0" w:color="000000"/>
            </w:tcBorders>
          </w:tcPr>
          <w:p w14:paraId="22EADFBA" w14:textId="77777777" w:rsidR="00EC2F82" w:rsidRDefault="00FA761C">
            <w:pPr>
              <w:ind w:left="29"/>
            </w:pPr>
            <w:r>
              <w:rPr>
                <w:sz w:val="24"/>
              </w:rPr>
              <w:t>1</w:t>
            </w:r>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2795B42B" w14:textId="77777777" w:rsidR="00EC2F82" w:rsidRPr="008B5315" w:rsidRDefault="00FA761C">
            <w:pPr>
              <w:ind w:left="5"/>
              <w:rPr>
                <w:rFonts w:ascii="Arial" w:hAnsi="Arial" w:cs="Arial"/>
                <w:sz w:val="28"/>
                <w:szCs w:val="28"/>
              </w:rPr>
            </w:pPr>
            <w:r w:rsidRPr="008B5315">
              <w:rPr>
                <w:rFonts w:ascii="Arial" w:hAnsi="Arial" w:cs="Arial"/>
                <w:sz w:val="28"/>
                <w:szCs w:val="28"/>
              </w:rPr>
              <w:t xml:space="preserve">Apologies for Absence: </w:t>
            </w:r>
          </w:p>
          <w:p w14:paraId="352DA80B" w14:textId="26CB9E45" w:rsidR="00EC2F82" w:rsidRPr="008B5315" w:rsidRDefault="00FA761C">
            <w:pPr>
              <w:ind w:left="10"/>
              <w:rPr>
                <w:rFonts w:ascii="Arial" w:hAnsi="Arial" w:cs="Arial"/>
                <w:sz w:val="24"/>
              </w:rPr>
            </w:pPr>
            <w:r w:rsidRPr="008B5315">
              <w:rPr>
                <w:rFonts w:ascii="Arial" w:hAnsi="Arial" w:cs="Arial"/>
                <w:sz w:val="24"/>
              </w:rPr>
              <w:t xml:space="preserve">Cllr </w:t>
            </w:r>
            <w:r w:rsidR="005C452A">
              <w:rPr>
                <w:rFonts w:ascii="Arial" w:hAnsi="Arial" w:cs="Arial"/>
                <w:sz w:val="24"/>
              </w:rPr>
              <w:t>P Dam</w:t>
            </w:r>
            <w:r w:rsidR="00A036C0">
              <w:rPr>
                <w:rFonts w:ascii="Arial" w:hAnsi="Arial" w:cs="Arial"/>
                <w:sz w:val="24"/>
              </w:rPr>
              <w:t>o</w:t>
            </w:r>
            <w:r w:rsidR="005C452A">
              <w:rPr>
                <w:rFonts w:ascii="Arial" w:hAnsi="Arial" w:cs="Arial"/>
                <w:sz w:val="24"/>
              </w:rPr>
              <w:t>n</w:t>
            </w:r>
            <w:r w:rsidRPr="008B5315">
              <w:rPr>
                <w:rFonts w:ascii="Arial" w:hAnsi="Arial" w:cs="Arial"/>
                <w:sz w:val="24"/>
              </w:rPr>
              <w:t xml:space="preserve"> </w:t>
            </w:r>
          </w:p>
          <w:p w14:paraId="33948058" w14:textId="29647BCD" w:rsidR="00EC2F82" w:rsidRPr="00DC2129" w:rsidRDefault="00EC2F82">
            <w:pPr>
              <w:ind w:left="19"/>
              <w:rPr>
                <w:rFonts w:ascii="Arial" w:hAnsi="Arial" w:cs="Arial"/>
              </w:rPr>
            </w:pPr>
          </w:p>
        </w:tc>
        <w:tc>
          <w:tcPr>
            <w:tcW w:w="1370" w:type="dxa"/>
            <w:tcBorders>
              <w:top w:val="single" w:sz="2" w:space="0" w:color="000000"/>
              <w:left w:val="single" w:sz="2" w:space="0" w:color="000000"/>
              <w:bottom w:val="single" w:sz="2" w:space="0" w:color="000000"/>
              <w:right w:val="nil"/>
            </w:tcBorders>
          </w:tcPr>
          <w:p w14:paraId="630C7B58"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70E4D4D4" w14:textId="77777777" w:rsidR="00EC2F82" w:rsidRDefault="00EC2F82"/>
        </w:tc>
      </w:tr>
      <w:tr w:rsidR="00EC2F82" w14:paraId="502CFE3A" w14:textId="77777777">
        <w:trPr>
          <w:trHeight w:val="1858"/>
        </w:trPr>
        <w:tc>
          <w:tcPr>
            <w:tcW w:w="1172" w:type="dxa"/>
            <w:tcBorders>
              <w:top w:val="single" w:sz="2" w:space="0" w:color="000000"/>
              <w:left w:val="single" w:sz="2" w:space="0" w:color="000000"/>
              <w:bottom w:val="single" w:sz="2" w:space="0" w:color="000000"/>
              <w:right w:val="single" w:sz="2" w:space="0" w:color="000000"/>
            </w:tcBorders>
          </w:tcPr>
          <w:p w14:paraId="5E2A2D82" w14:textId="77777777" w:rsidR="00EC2F82" w:rsidRDefault="00FA761C">
            <w:pPr>
              <w:ind w:left="5"/>
            </w:pPr>
            <w:r>
              <w:rPr>
                <w:sz w:val="26"/>
              </w:rPr>
              <w:t>2</w:t>
            </w:r>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5D896DAC" w14:textId="77777777" w:rsidR="008B5315" w:rsidRDefault="00FA761C">
            <w:pPr>
              <w:ind w:left="5" w:right="185" w:firstLine="14"/>
              <w:jc w:val="both"/>
              <w:rPr>
                <w:rFonts w:ascii="Arial" w:hAnsi="Arial" w:cs="Arial"/>
                <w:sz w:val="24"/>
              </w:rPr>
            </w:pPr>
            <w:r w:rsidRPr="008B5315">
              <w:rPr>
                <w:rFonts w:ascii="Arial" w:hAnsi="Arial" w:cs="Arial"/>
                <w:sz w:val="28"/>
                <w:szCs w:val="28"/>
              </w:rPr>
              <w:t>Registers of Interest of Parish Council Members (current meeting):</w:t>
            </w:r>
            <w:r w:rsidRPr="00DC2129">
              <w:rPr>
                <w:rFonts w:ascii="Arial" w:hAnsi="Arial" w:cs="Arial"/>
                <w:sz w:val="24"/>
              </w:rPr>
              <w:t xml:space="preserve"> </w:t>
            </w:r>
          </w:p>
          <w:p w14:paraId="221ABD8E" w14:textId="77777777" w:rsidR="00EC2F82" w:rsidRDefault="00FA761C">
            <w:pPr>
              <w:ind w:left="5" w:right="185" w:firstLine="14"/>
              <w:jc w:val="both"/>
              <w:rPr>
                <w:rFonts w:ascii="Arial" w:hAnsi="Arial" w:cs="Arial"/>
                <w:sz w:val="24"/>
              </w:rPr>
            </w:pPr>
            <w:r w:rsidRPr="00DC2129">
              <w:rPr>
                <w:rFonts w:ascii="Arial" w:hAnsi="Arial" w:cs="Arial"/>
                <w:sz w:val="24"/>
              </w:rPr>
              <w:t>There were no declarations of interest</w:t>
            </w:r>
            <w:r w:rsidR="00DC2129" w:rsidRPr="00DC2129">
              <w:rPr>
                <w:rFonts w:ascii="Arial" w:hAnsi="Arial" w:cs="Arial"/>
                <w:sz w:val="24"/>
              </w:rPr>
              <w:t>.</w:t>
            </w:r>
            <w:r w:rsidRPr="00DC2129">
              <w:rPr>
                <w:rFonts w:ascii="Arial" w:hAnsi="Arial" w:cs="Arial"/>
                <w:sz w:val="24"/>
              </w:rPr>
              <w:t xml:space="preserve"> </w:t>
            </w:r>
          </w:p>
          <w:p w14:paraId="0A759CE0" w14:textId="77777777" w:rsidR="00E51E04" w:rsidRDefault="00E51E04">
            <w:pPr>
              <w:ind w:left="5" w:right="185" w:firstLine="14"/>
              <w:jc w:val="both"/>
              <w:rPr>
                <w:rFonts w:ascii="Arial" w:hAnsi="Arial" w:cs="Arial"/>
              </w:rPr>
            </w:pPr>
          </w:p>
          <w:p w14:paraId="46BD36B2" w14:textId="77777777" w:rsidR="00E51E04" w:rsidRDefault="00E51E04">
            <w:pPr>
              <w:ind w:left="5" w:right="185" w:firstLine="14"/>
              <w:jc w:val="both"/>
              <w:rPr>
                <w:rFonts w:ascii="Arial" w:hAnsi="Arial" w:cs="Arial"/>
              </w:rPr>
            </w:pPr>
          </w:p>
          <w:p w14:paraId="1320BB7B" w14:textId="4882D09A" w:rsidR="00E51E04" w:rsidRPr="00DC2129" w:rsidRDefault="00E51E04">
            <w:pPr>
              <w:ind w:left="5" w:right="185" w:firstLine="14"/>
              <w:jc w:val="both"/>
              <w:rPr>
                <w:rFonts w:ascii="Arial" w:hAnsi="Arial" w:cs="Arial"/>
              </w:rPr>
            </w:pPr>
          </w:p>
        </w:tc>
        <w:tc>
          <w:tcPr>
            <w:tcW w:w="1370" w:type="dxa"/>
            <w:tcBorders>
              <w:top w:val="single" w:sz="2" w:space="0" w:color="000000"/>
              <w:left w:val="single" w:sz="2" w:space="0" w:color="000000"/>
              <w:bottom w:val="single" w:sz="2" w:space="0" w:color="000000"/>
              <w:right w:val="nil"/>
            </w:tcBorders>
          </w:tcPr>
          <w:p w14:paraId="69C51CB2"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49EACFA6" w14:textId="77777777" w:rsidR="00EC2F82" w:rsidRDefault="00EC2F82"/>
        </w:tc>
      </w:tr>
      <w:tr w:rsidR="00EC2F82" w14:paraId="73CFF508" w14:textId="77777777">
        <w:trPr>
          <w:trHeight w:val="6803"/>
        </w:trPr>
        <w:tc>
          <w:tcPr>
            <w:tcW w:w="1172" w:type="dxa"/>
            <w:tcBorders>
              <w:top w:val="single" w:sz="2" w:space="0" w:color="000000"/>
              <w:left w:val="single" w:sz="2" w:space="0" w:color="000000"/>
              <w:bottom w:val="single" w:sz="2" w:space="0" w:color="000000"/>
              <w:right w:val="single" w:sz="2" w:space="0" w:color="000000"/>
            </w:tcBorders>
          </w:tcPr>
          <w:p w14:paraId="6921D8A0" w14:textId="77777777" w:rsidR="00EC2F82" w:rsidRDefault="00FA761C">
            <w:pPr>
              <w:ind w:left="14"/>
            </w:pPr>
            <w:r>
              <w:rPr>
                <w:sz w:val="28"/>
              </w:rPr>
              <w:t>3</w:t>
            </w:r>
            <w:r>
              <w:t xml:space="preserve"> </w:t>
            </w:r>
          </w:p>
        </w:tc>
        <w:tc>
          <w:tcPr>
            <w:tcW w:w="7568" w:type="dxa"/>
            <w:tcBorders>
              <w:top w:val="single" w:sz="2" w:space="0" w:color="000000"/>
              <w:left w:val="single" w:sz="2" w:space="0" w:color="000000"/>
              <w:bottom w:val="single" w:sz="2" w:space="0" w:color="000000"/>
              <w:right w:val="single" w:sz="2" w:space="0" w:color="000000"/>
            </w:tcBorders>
          </w:tcPr>
          <w:p w14:paraId="52805EFF" w14:textId="77777777" w:rsidR="00EC2F82" w:rsidRPr="008B5315" w:rsidRDefault="00FA761C">
            <w:pPr>
              <w:ind w:left="19"/>
              <w:rPr>
                <w:rFonts w:ascii="Arial" w:hAnsi="Arial" w:cs="Arial"/>
              </w:rPr>
            </w:pPr>
            <w:r w:rsidRPr="008B5315">
              <w:rPr>
                <w:rFonts w:ascii="Arial" w:hAnsi="Arial" w:cs="Arial"/>
                <w:sz w:val="28"/>
              </w:rPr>
              <w:t>Public Discussion Period:</w:t>
            </w:r>
            <w:r w:rsidRPr="008B5315">
              <w:rPr>
                <w:rFonts w:ascii="Arial" w:hAnsi="Arial" w:cs="Arial"/>
              </w:rPr>
              <w:t xml:space="preserve"> </w:t>
            </w:r>
          </w:p>
          <w:p w14:paraId="4DC70B20" w14:textId="3803F900" w:rsidR="005F1935" w:rsidRDefault="008B5315" w:rsidP="00A47A58">
            <w:pPr>
              <w:ind w:left="10"/>
              <w:rPr>
                <w:rFonts w:ascii="Arial" w:hAnsi="Arial" w:cs="Arial"/>
                <w:sz w:val="24"/>
              </w:rPr>
            </w:pPr>
            <w:r w:rsidRPr="008B5315">
              <w:rPr>
                <w:rFonts w:ascii="Arial" w:hAnsi="Arial" w:cs="Arial"/>
                <w:sz w:val="24"/>
              </w:rPr>
              <w:t xml:space="preserve">The Chairman welcomed Dorset Councillor, Mr Kippax and invited him to </w:t>
            </w:r>
            <w:r w:rsidR="00A47A58">
              <w:rPr>
                <w:rFonts w:ascii="Arial" w:hAnsi="Arial" w:cs="Arial"/>
                <w:sz w:val="24"/>
              </w:rPr>
              <w:t xml:space="preserve">inform the meeting on Dorset Council matters and to bring the meeting up to date on the </w:t>
            </w:r>
            <w:proofErr w:type="spellStart"/>
            <w:r w:rsidR="00A47A58">
              <w:rPr>
                <w:rFonts w:ascii="Arial" w:hAnsi="Arial" w:cs="Arial"/>
                <w:sz w:val="24"/>
              </w:rPr>
              <w:t>Batcombe</w:t>
            </w:r>
            <w:proofErr w:type="spellEnd"/>
            <w:r w:rsidR="00A47A58">
              <w:rPr>
                <w:rFonts w:ascii="Arial" w:hAnsi="Arial" w:cs="Arial"/>
                <w:sz w:val="24"/>
              </w:rPr>
              <w:t xml:space="preserve"> flooding problems discussed at the last parish council meeting. Mr Kippax opened by informing the meeting that </w:t>
            </w:r>
            <w:proofErr w:type="gramStart"/>
            <w:r w:rsidR="00A47A58">
              <w:rPr>
                <w:rFonts w:ascii="Arial" w:hAnsi="Arial" w:cs="Arial"/>
                <w:sz w:val="24"/>
              </w:rPr>
              <w:t>a number of</w:t>
            </w:r>
            <w:proofErr w:type="gramEnd"/>
            <w:r w:rsidR="00A47A58">
              <w:rPr>
                <w:rFonts w:ascii="Arial" w:hAnsi="Arial" w:cs="Arial"/>
                <w:sz w:val="24"/>
              </w:rPr>
              <w:t xml:space="preserve"> parish councils he had visited had all raised with him the substantial amounts of the </w:t>
            </w:r>
            <w:r w:rsidR="005F1935">
              <w:rPr>
                <w:rFonts w:ascii="Arial" w:hAnsi="Arial" w:cs="Arial"/>
                <w:sz w:val="24"/>
              </w:rPr>
              <w:t>council tax levied on properties by Dorset Council. He had in turn contacted the finance director and asked for a detailed report of the expenditure and income budget for Dorset Council. The reasons for the apparent incomparability with many other councils included:</w:t>
            </w:r>
          </w:p>
          <w:p w14:paraId="26D9AAF9" w14:textId="77777777" w:rsidR="00E51E04" w:rsidRDefault="00E51E04" w:rsidP="00A47A58">
            <w:pPr>
              <w:ind w:left="10"/>
              <w:rPr>
                <w:rFonts w:ascii="Arial" w:hAnsi="Arial" w:cs="Arial"/>
                <w:sz w:val="24"/>
              </w:rPr>
            </w:pPr>
            <w:r>
              <w:rPr>
                <w:rFonts w:ascii="Arial" w:hAnsi="Arial" w:cs="Arial"/>
                <w:sz w:val="24"/>
              </w:rPr>
              <w:t>1.</w:t>
            </w:r>
            <w:r w:rsidR="005F1935">
              <w:rPr>
                <w:rFonts w:ascii="Arial" w:hAnsi="Arial" w:cs="Arial"/>
                <w:sz w:val="24"/>
              </w:rPr>
              <w:t>Underfunding of all rural counties, especially compared to more urban areas, like London boroughs. In 2019, when Dorset Council was born in its current format, the</w:t>
            </w:r>
            <w:r>
              <w:rPr>
                <w:rFonts w:ascii="Arial" w:hAnsi="Arial" w:cs="Arial"/>
                <w:sz w:val="24"/>
              </w:rPr>
              <w:t xml:space="preserve"> </w:t>
            </w:r>
            <w:r w:rsidR="005F1935">
              <w:rPr>
                <w:rFonts w:ascii="Arial" w:hAnsi="Arial" w:cs="Arial"/>
                <w:sz w:val="24"/>
              </w:rPr>
              <w:t xml:space="preserve">grant </w:t>
            </w:r>
            <w:r>
              <w:rPr>
                <w:rFonts w:ascii="Arial" w:hAnsi="Arial" w:cs="Arial"/>
                <w:sz w:val="24"/>
              </w:rPr>
              <w:t xml:space="preserve">from central government was £3.1 million. This current year, the grant was £1.7 million. This compares to, for example, Newham receiving a grant for £45.8 million. </w:t>
            </w:r>
          </w:p>
          <w:p w14:paraId="144DB2A3" w14:textId="77777777" w:rsidR="00E51E04" w:rsidRDefault="00E51E04" w:rsidP="00A47A58">
            <w:pPr>
              <w:ind w:left="10"/>
              <w:rPr>
                <w:rFonts w:ascii="Arial" w:hAnsi="Arial" w:cs="Arial"/>
                <w:sz w:val="24"/>
              </w:rPr>
            </w:pPr>
            <w:r>
              <w:rPr>
                <w:rFonts w:ascii="Arial" w:hAnsi="Arial" w:cs="Arial"/>
                <w:sz w:val="24"/>
              </w:rPr>
              <w:t>2.</w:t>
            </w:r>
            <w:r w:rsidR="005F1935">
              <w:rPr>
                <w:rFonts w:ascii="Arial" w:hAnsi="Arial" w:cs="Arial"/>
                <w:sz w:val="24"/>
              </w:rPr>
              <w:t>Demographics meaning greater demand for such services as care.</w:t>
            </w:r>
          </w:p>
          <w:p w14:paraId="61FCCA99" w14:textId="31B11083" w:rsidR="004D14ED" w:rsidRPr="008B5315" w:rsidRDefault="00E51E04" w:rsidP="00A47A58">
            <w:pPr>
              <w:ind w:left="10"/>
              <w:rPr>
                <w:rFonts w:ascii="Arial" w:hAnsi="Arial" w:cs="Arial"/>
                <w:sz w:val="24"/>
              </w:rPr>
            </w:pPr>
            <w:r>
              <w:rPr>
                <w:rFonts w:ascii="Arial" w:hAnsi="Arial" w:cs="Arial"/>
                <w:sz w:val="24"/>
              </w:rPr>
              <w:t>In the current financial year</w:t>
            </w:r>
            <w:r w:rsidR="00A036C0">
              <w:rPr>
                <w:rFonts w:ascii="Arial" w:hAnsi="Arial" w:cs="Arial"/>
                <w:sz w:val="24"/>
              </w:rPr>
              <w:t>.</w:t>
            </w:r>
            <w:r>
              <w:rPr>
                <w:rFonts w:ascii="Arial" w:hAnsi="Arial" w:cs="Arial"/>
                <w:sz w:val="24"/>
              </w:rPr>
              <w:t xml:space="preserve"> </w:t>
            </w:r>
            <w:proofErr w:type="gramStart"/>
            <w:r w:rsidR="00A036C0">
              <w:rPr>
                <w:rFonts w:ascii="Arial" w:hAnsi="Arial" w:cs="Arial"/>
                <w:sz w:val="24"/>
              </w:rPr>
              <w:t>O</w:t>
            </w:r>
            <w:r>
              <w:rPr>
                <w:rFonts w:ascii="Arial" w:hAnsi="Arial" w:cs="Arial"/>
                <w:sz w:val="24"/>
              </w:rPr>
              <w:t>f  Dorset</w:t>
            </w:r>
            <w:proofErr w:type="gramEnd"/>
            <w:r>
              <w:rPr>
                <w:rFonts w:ascii="Arial" w:hAnsi="Arial" w:cs="Arial"/>
                <w:sz w:val="24"/>
              </w:rPr>
              <w:t xml:space="preserve"> Council’s total budget </w:t>
            </w:r>
            <w:proofErr w:type="gramStart"/>
            <w:r>
              <w:rPr>
                <w:rFonts w:ascii="Arial" w:hAnsi="Arial" w:cs="Arial"/>
                <w:sz w:val="24"/>
              </w:rPr>
              <w:t xml:space="preserve">of </w:t>
            </w:r>
            <w:r w:rsidR="005F1935">
              <w:rPr>
                <w:rFonts w:ascii="Arial" w:hAnsi="Arial" w:cs="Arial"/>
                <w:sz w:val="24"/>
              </w:rPr>
              <w:t xml:space="preserve"> </w:t>
            </w:r>
            <w:r>
              <w:rPr>
                <w:rFonts w:ascii="Arial" w:hAnsi="Arial" w:cs="Arial"/>
                <w:sz w:val="24"/>
              </w:rPr>
              <w:t>£</w:t>
            </w:r>
            <w:proofErr w:type="gramEnd"/>
            <w:r>
              <w:rPr>
                <w:rFonts w:ascii="Arial" w:hAnsi="Arial" w:cs="Arial"/>
                <w:sz w:val="24"/>
              </w:rPr>
              <w:t xml:space="preserve">470 million, child and adult care and housing services takes up £254 million. These are of course, statutory requirements. </w:t>
            </w:r>
          </w:p>
        </w:tc>
        <w:tc>
          <w:tcPr>
            <w:tcW w:w="1370" w:type="dxa"/>
            <w:tcBorders>
              <w:top w:val="single" w:sz="2" w:space="0" w:color="000000"/>
              <w:left w:val="single" w:sz="2" w:space="0" w:color="000000"/>
              <w:bottom w:val="single" w:sz="2" w:space="0" w:color="000000"/>
              <w:right w:val="nil"/>
            </w:tcBorders>
          </w:tcPr>
          <w:p w14:paraId="39F53423" w14:textId="77777777" w:rsidR="00EC2F82" w:rsidRDefault="00FA761C">
            <w:r>
              <w:t xml:space="preserve"> </w:t>
            </w:r>
          </w:p>
        </w:tc>
        <w:tc>
          <w:tcPr>
            <w:tcW w:w="685" w:type="dxa"/>
            <w:tcBorders>
              <w:top w:val="single" w:sz="2" w:space="0" w:color="000000"/>
              <w:left w:val="nil"/>
              <w:bottom w:val="single" w:sz="2" w:space="0" w:color="000000"/>
              <w:right w:val="single" w:sz="2" w:space="0" w:color="000000"/>
            </w:tcBorders>
          </w:tcPr>
          <w:p w14:paraId="0EDDF36A" w14:textId="77777777" w:rsidR="00EC2F82" w:rsidRDefault="00EC2F82"/>
        </w:tc>
      </w:tr>
      <w:tr w:rsidR="00EC2F82" w14:paraId="593E25CE" w14:textId="77777777">
        <w:trPr>
          <w:trHeight w:val="1973"/>
        </w:trPr>
        <w:tc>
          <w:tcPr>
            <w:tcW w:w="1172" w:type="dxa"/>
            <w:tcBorders>
              <w:top w:val="single" w:sz="2" w:space="0" w:color="000000"/>
              <w:left w:val="single" w:sz="2" w:space="0" w:color="000000"/>
              <w:bottom w:val="single" w:sz="2" w:space="0" w:color="000000"/>
              <w:right w:val="single" w:sz="2" w:space="0" w:color="000000"/>
            </w:tcBorders>
          </w:tcPr>
          <w:p w14:paraId="142BF953" w14:textId="77777777" w:rsidR="00EC2F82" w:rsidRDefault="00EC2F82">
            <w:pPr>
              <w:ind w:left="5"/>
            </w:pPr>
          </w:p>
          <w:p w14:paraId="435E23F4" w14:textId="77777777" w:rsidR="000822AD" w:rsidRDefault="000822AD">
            <w:pPr>
              <w:ind w:left="5"/>
            </w:pPr>
          </w:p>
          <w:p w14:paraId="529DC838" w14:textId="77777777" w:rsidR="000822AD" w:rsidRDefault="000822AD">
            <w:pPr>
              <w:ind w:left="5"/>
            </w:pPr>
          </w:p>
          <w:p w14:paraId="2B9AA9F9" w14:textId="77777777" w:rsidR="000822AD" w:rsidRDefault="000822AD">
            <w:pPr>
              <w:ind w:left="5"/>
            </w:pPr>
          </w:p>
          <w:p w14:paraId="6CFB53BB" w14:textId="77777777" w:rsidR="000822AD" w:rsidRDefault="000822AD">
            <w:pPr>
              <w:ind w:left="5"/>
            </w:pPr>
          </w:p>
          <w:p w14:paraId="1AF12408" w14:textId="77777777" w:rsidR="000822AD" w:rsidRDefault="000822AD">
            <w:pPr>
              <w:ind w:left="5"/>
            </w:pPr>
          </w:p>
          <w:p w14:paraId="0DFE1332" w14:textId="77777777" w:rsidR="000822AD" w:rsidRDefault="000822AD">
            <w:pPr>
              <w:ind w:left="5"/>
            </w:pPr>
          </w:p>
          <w:p w14:paraId="2F3DC211" w14:textId="77777777" w:rsidR="000822AD" w:rsidRDefault="000822AD">
            <w:pPr>
              <w:ind w:left="5"/>
            </w:pPr>
          </w:p>
          <w:p w14:paraId="21E36048" w14:textId="77777777" w:rsidR="000822AD" w:rsidRDefault="000822AD">
            <w:pPr>
              <w:ind w:left="5"/>
            </w:pPr>
          </w:p>
          <w:p w14:paraId="0970D837" w14:textId="77777777" w:rsidR="000822AD" w:rsidRDefault="000822AD">
            <w:pPr>
              <w:ind w:left="5"/>
            </w:pPr>
          </w:p>
          <w:p w14:paraId="70072E5C" w14:textId="77777777" w:rsidR="000822AD" w:rsidRDefault="000822AD">
            <w:pPr>
              <w:ind w:left="5"/>
            </w:pPr>
          </w:p>
          <w:p w14:paraId="0BF837B5" w14:textId="2696F1BD" w:rsidR="000822AD" w:rsidRPr="00C000B2" w:rsidRDefault="000822AD">
            <w:pPr>
              <w:ind w:left="5"/>
              <w:rPr>
                <w:sz w:val="28"/>
                <w:szCs w:val="28"/>
              </w:rPr>
            </w:pPr>
          </w:p>
        </w:tc>
        <w:tc>
          <w:tcPr>
            <w:tcW w:w="7568" w:type="dxa"/>
            <w:tcBorders>
              <w:top w:val="single" w:sz="2" w:space="0" w:color="000000"/>
              <w:left w:val="single" w:sz="2" w:space="0" w:color="000000"/>
              <w:bottom w:val="single" w:sz="2" w:space="0" w:color="000000"/>
              <w:right w:val="single" w:sz="2" w:space="0" w:color="000000"/>
            </w:tcBorders>
          </w:tcPr>
          <w:p w14:paraId="128D6E53" w14:textId="02AAAB44" w:rsidR="009A48B1" w:rsidRDefault="004D14ED" w:rsidP="00B37BF3">
            <w:pPr>
              <w:ind w:left="10" w:right="161"/>
              <w:jc w:val="both"/>
              <w:rPr>
                <w:rFonts w:ascii="Arial" w:hAnsi="Arial" w:cs="Arial"/>
                <w:sz w:val="24"/>
              </w:rPr>
            </w:pPr>
            <w:r w:rsidRPr="005B0139">
              <w:rPr>
                <w:rFonts w:ascii="Arial" w:hAnsi="Arial" w:cs="Arial"/>
                <w:sz w:val="24"/>
              </w:rPr>
              <w:t xml:space="preserve">Councillor Kippax </w:t>
            </w:r>
            <w:r w:rsidR="00B37BF3">
              <w:rPr>
                <w:rFonts w:ascii="Arial" w:hAnsi="Arial" w:cs="Arial"/>
                <w:sz w:val="24"/>
              </w:rPr>
              <w:t xml:space="preserve">then reported to the meeting on his progress with the flooding matter that had been raised at the last meeting by the </w:t>
            </w:r>
            <w:proofErr w:type="spellStart"/>
            <w:r w:rsidR="00B37BF3">
              <w:rPr>
                <w:rFonts w:ascii="Arial" w:hAnsi="Arial" w:cs="Arial"/>
                <w:sz w:val="24"/>
              </w:rPr>
              <w:t>Batcombe</w:t>
            </w:r>
            <w:proofErr w:type="spellEnd"/>
            <w:r w:rsidR="00B37BF3">
              <w:rPr>
                <w:rFonts w:ascii="Arial" w:hAnsi="Arial" w:cs="Arial"/>
                <w:sz w:val="24"/>
              </w:rPr>
              <w:t xml:space="preserve"> residents. There was little to report </w:t>
            </w:r>
            <w:proofErr w:type="gramStart"/>
            <w:r w:rsidR="00B37BF3">
              <w:rPr>
                <w:rFonts w:ascii="Arial" w:hAnsi="Arial" w:cs="Arial"/>
                <w:sz w:val="24"/>
              </w:rPr>
              <w:t>as yet</w:t>
            </w:r>
            <w:proofErr w:type="gramEnd"/>
            <w:r w:rsidR="00B37BF3">
              <w:rPr>
                <w:rFonts w:ascii="Arial" w:hAnsi="Arial" w:cs="Arial"/>
                <w:sz w:val="24"/>
              </w:rPr>
              <w:t xml:space="preserve"> due to the very slow response of the highways team. Mr Kippax assured the meeting he was continuing to pursue the matter and had kept informed the couple who raised the issue. He is meeting a highways officer on Thursday about this matter and he has taken note of Councillor Goodge’s advice that the highways people insist that th</w:t>
            </w:r>
            <w:r w:rsidR="008352C6">
              <w:rPr>
                <w:rFonts w:ascii="Arial" w:hAnsi="Arial" w:cs="Arial"/>
                <w:sz w:val="24"/>
              </w:rPr>
              <w:t>e</w:t>
            </w:r>
            <w:r w:rsidR="00B37BF3">
              <w:rPr>
                <w:rFonts w:ascii="Arial" w:hAnsi="Arial" w:cs="Arial"/>
                <w:sz w:val="24"/>
              </w:rPr>
              <w:t xml:space="preserve"> upper part of the </w:t>
            </w:r>
            <w:r w:rsidR="008352C6">
              <w:rPr>
                <w:rFonts w:ascii="Arial" w:hAnsi="Arial" w:cs="Arial"/>
                <w:sz w:val="24"/>
              </w:rPr>
              <w:t>road in question is a byway not a highway.</w:t>
            </w:r>
          </w:p>
          <w:p w14:paraId="3B16058D" w14:textId="77777777" w:rsidR="00B37BF3" w:rsidRDefault="00B37BF3" w:rsidP="00B37BF3">
            <w:pPr>
              <w:ind w:left="10" w:right="161"/>
              <w:jc w:val="both"/>
              <w:rPr>
                <w:rFonts w:ascii="Arial" w:hAnsi="Arial" w:cs="Arial"/>
                <w:sz w:val="24"/>
              </w:rPr>
            </w:pPr>
          </w:p>
          <w:p w14:paraId="5FA1F624" w14:textId="77777777" w:rsidR="00B37BF3" w:rsidRDefault="00B37BF3" w:rsidP="00B37BF3">
            <w:pPr>
              <w:ind w:left="10" w:right="161"/>
              <w:jc w:val="both"/>
              <w:rPr>
                <w:rFonts w:ascii="Arial" w:hAnsi="Arial" w:cs="Arial"/>
                <w:sz w:val="24"/>
              </w:rPr>
            </w:pPr>
          </w:p>
          <w:p w14:paraId="1448DD7C" w14:textId="1A842138" w:rsidR="00E05124" w:rsidRPr="005B0139" w:rsidRDefault="00E05124" w:rsidP="000822AD">
            <w:pPr>
              <w:ind w:left="10" w:right="161"/>
              <w:jc w:val="both"/>
              <w:rPr>
                <w:rFonts w:ascii="Arial" w:hAnsi="Arial" w:cs="Arial"/>
                <w:sz w:val="24"/>
              </w:rPr>
            </w:pPr>
          </w:p>
        </w:tc>
        <w:tc>
          <w:tcPr>
            <w:tcW w:w="2055" w:type="dxa"/>
            <w:gridSpan w:val="2"/>
            <w:tcBorders>
              <w:top w:val="single" w:sz="2" w:space="0" w:color="000000"/>
              <w:left w:val="single" w:sz="2" w:space="0" w:color="000000"/>
              <w:bottom w:val="single" w:sz="2" w:space="0" w:color="000000"/>
              <w:right w:val="single" w:sz="2" w:space="0" w:color="000000"/>
            </w:tcBorders>
          </w:tcPr>
          <w:p w14:paraId="35E2CF79" w14:textId="37447DC7" w:rsidR="00EC2F82" w:rsidRPr="005B0139" w:rsidRDefault="00FA761C">
            <w:pPr>
              <w:ind w:left="5"/>
              <w:rPr>
                <w:rFonts w:ascii="Arial" w:hAnsi="Arial" w:cs="Arial"/>
                <w:sz w:val="24"/>
              </w:rPr>
            </w:pPr>
            <w:r w:rsidRPr="005B0139">
              <w:rPr>
                <w:rFonts w:ascii="Arial" w:hAnsi="Arial" w:cs="Arial"/>
                <w:sz w:val="24"/>
              </w:rPr>
              <w:t xml:space="preserve"> </w:t>
            </w:r>
          </w:p>
        </w:tc>
      </w:tr>
      <w:tr w:rsidR="00C000B2" w14:paraId="64EB968F" w14:textId="77777777">
        <w:trPr>
          <w:trHeight w:val="1973"/>
        </w:trPr>
        <w:tc>
          <w:tcPr>
            <w:tcW w:w="1172" w:type="dxa"/>
            <w:tcBorders>
              <w:top w:val="single" w:sz="2" w:space="0" w:color="000000"/>
              <w:left w:val="single" w:sz="2" w:space="0" w:color="000000"/>
              <w:bottom w:val="single" w:sz="2" w:space="0" w:color="000000"/>
              <w:right w:val="single" w:sz="2" w:space="0" w:color="000000"/>
            </w:tcBorders>
          </w:tcPr>
          <w:p w14:paraId="45D583E4" w14:textId="07C4B48F" w:rsidR="00C000B2" w:rsidRDefault="00C000B2">
            <w:pPr>
              <w:ind w:left="5"/>
            </w:pPr>
            <w:r w:rsidRPr="00C000B2">
              <w:rPr>
                <w:sz w:val="28"/>
                <w:szCs w:val="28"/>
              </w:rPr>
              <w:t>4</w:t>
            </w:r>
          </w:p>
        </w:tc>
        <w:tc>
          <w:tcPr>
            <w:tcW w:w="7568" w:type="dxa"/>
            <w:tcBorders>
              <w:top w:val="single" w:sz="2" w:space="0" w:color="000000"/>
              <w:left w:val="single" w:sz="2" w:space="0" w:color="000000"/>
              <w:bottom w:val="single" w:sz="2" w:space="0" w:color="000000"/>
              <w:right w:val="single" w:sz="2" w:space="0" w:color="000000"/>
            </w:tcBorders>
          </w:tcPr>
          <w:p w14:paraId="02D70F24" w14:textId="77777777" w:rsidR="00C000B2" w:rsidRDefault="00C000B2" w:rsidP="006C61AC">
            <w:pPr>
              <w:rPr>
                <w:rFonts w:ascii="Arial" w:hAnsi="Arial" w:cs="Arial"/>
                <w:sz w:val="28"/>
                <w:szCs w:val="28"/>
              </w:rPr>
            </w:pPr>
            <w:r w:rsidRPr="00464093">
              <w:rPr>
                <w:rFonts w:ascii="Arial" w:hAnsi="Arial" w:cs="Arial"/>
                <w:sz w:val="28"/>
                <w:szCs w:val="28"/>
              </w:rPr>
              <w:t xml:space="preserve">Minutes of last meeting: </w:t>
            </w:r>
          </w:p>
          <w:p w14:paraId="5BA2AEFC" w14:textId="77777777" w:rsidR="006C61AC" w:rsidRPr="00464093" w:rsidRDefault="006C61AC" w:rsidP="00C000B2">
            <w:pPr>
              <w:ind w:left="130"/>
              <w:rPr>
                <w:rFonts w:ascii="Arial" w:hAnsi="Arial" w:cs="Arial"/>
                <w:sz w:val="28"/>
                <w:szCs w:val="28"/>
              </w:rPr>
            </w:pPr>
          </w:p>
          <w:p w14:paraId="0F6C9AB1" w14:textId="176D08AC" w:rsidR="00C000B2" w:rsidRDefault="00C000B2" w:rsidP="006C61AC">
            <w:pPr>
              <w:rPr>
                <w:sz w:val="28"/>
              </w:rPr>
            </w:pPr>
            <w:r>
              <w:rPr>
                <w:rFonts w:ascii="Arial" w:hAnsi="Arial" w:cs="Arial"/>
                <w:sz w:val="24"/>
              </w:rPr>
              <w:t>The Chairman proposed and it was unanimously agreed to accept the minutes as a true and fair record of the last meeting.</w:t>
            </w:r>
            <w:r>
              <w:rPr>
                <w:sz w:val="28"/>
              </w:rPr>
              <w:t xml:space="preserve"> The Chairman signed the minutes</w:t>
            </w:r>
            <w:r w:rsidR="00374CB0">
              <w:rPr>
                <w:sz w:val="28"/>
              </w:rPr>
              <w:t xml:space="preserve"> accordingly.</w:t>
            </w:r>
          </w:p>
          <w:p w14:paraId="2B31A449" w14:textId="77777777" w:rsidR="00C000B2" w:rsidRPr="005B0139" w:rsidRDefault="00C000B2" w:rsidP="00B37BF3">
            <w:pPr>
              <w:ind w:left="10" w:right="161"/>
              <w:jc w:val="both"/>
              <w:rPr>
                <w:rFonts w:ascii="Arial" w:hAnsi="Arial" w:cs="Arial"/>
                <w:sz w:val="24"/>
              </w:rPr>
            </w:pPr>
          </w:p>
        </w:tc>
        <w:tc>
          <w:tcPr>
            <w:tcW w:w="2055" w:type="dxa"/>
            <w:gridSpan w:val="2"/>
            <w:tcBorders>
              <w:top w:val="single" w:sz="2" w:space="0" w:color="000000"/>
              <w:left w:val="single" w:sz="2" w:space="0" w:color="000000"/>
              <w:bottom w:val="single" w:sz="2" w:space="0" w:color="000000"/>
              <w:right w:val="single" w:sz="2" w:space="0" w:color="000000"/>
            </w:tcBorders>
          </w:tcPr>
          <w:p w14:paraId="2A7851EC" w14:textId="77777777" w:rsidR="00C000B2" w:rsidRPr="005B0139" w:rsidRDefault="00C000B2">
            <w:pPr>
              <w:ind w:left="5"/>
              <w:rPr>
                <w:rFonts w:ascii="Arial" w:hAnsi="Arial" w:cs="Arial"/>
                <w:sz w:val="24"/>
              </w:rPr>
            </w:pPr>
          </w:p>
        </w:tc>
      </w:tr>
      <w:tr w:rsidR="00C000B2" w14:paraId="0ADE5F30" w14:textId="77777777">
        <w:trPr>
          <w:trHeight w:val="1973"/>
        </w:trPr>
        <w:tc>
          <w:tcPr>
            <w:tcW w:w="1172" w:type="dxa"/>
            <w:tcBorders>
              <w:top w:val="single" w:sz="2" w:space="0" w:color="000000"/>
              <w:left w:val="single" w:sz="2" w:space="0" w:color="000000"/>
              <w:bottom w:val="single" w:sz="2" w:space="0" w:color="000000"/>
              <w:right w:val="single" w:sz="2" w:space="0" w:color="000000"/>
            </w:tcBorders>
          </w:tcPr>
          <w:p w14:paraId="219ECF81" w14:textId="7D4CFFF7" w:rsidR="00C000B2" w:rsidRPr="00374CB0" w:rsidRDefault="00374CB0">
            <w:pPr>
              <w:ind w:left="5"/>
              <w:rPr>
                <w:sz w:val="28"/>
                <w:szCs w:val="28"/>
              </w:rPr>
            </w:pPr>
            <w:r>
              <w:rPr>
                <w:sz w:val="28"/>
                <w:szCs w:val="28"/>
              </w:rPr>
              <w:t>5</w:t>
            </w:r>
          </w:p>
        </w:tc>
        <w:tc>
          <w:tcPr>
            <w:tcW w:w="7568" w:type="dxa"/>
            <w:tcBorders>
              <w:top w:val="single" w:sz="2" w:space="0" w:color="000000"/>
              <w:left w:val="single" w:sz="2" w:space="0" w:color="000000"/>
              <w:bottom w:val="single" w:sz="2" w:space="0" w:color="000000"/>
              <w:right w:val="single" w:sz="2" w:space="0" w:color="000000"/>
            </w:tcBorders>
          </w:tcPr>
          <w:p w14:paraId="3419D691" w14:textId="77777777" w:rsidR="00CA02B6" w:rsidRDefault="00CA02B6" w:rsidP="006C61AC">
            <w:pPr>
              <w:rPr>
                <w:rFonts w:ascii="Arial" w:hAnsi="Arial" w:cs="Arial"/>
                <w:sz w:val="28"/>
                <w:szCs w:val="28"/>
              </w:rPr>
            </w:pPr>
            <w:r>
              <w:rPr>
                <w:rFonts w:ascii="Arial" w:hAnsi="Arial" w:cs="Arial"/>
                <w:sz w:val="28"/>
                <w:szCs w:val="28"/>
              </w:rPr>
              <w:t>Matters arising from the last meeting, not on this agenda:</w:t>
            </w:r>
          </w:p>
          <w:p w14:paraId="2EC4E373" w14:textId="77777777" w:rsidR="006C61AC" w:rsidRDefault="006C61AC" w:rsidP="00CA02B6">
            <w:pPr>
              <w:ind w:left="130"/>
              <w:rPr>
                <w:rFonts w:ascii="Arial" w:hAnsi="Arial" w:cs="Arial"/>
                <w:sz w:val="28"/>
                <w:szCs w:val="28"/>
              </w:rPr>
            </w:pPr>
          </w:p>
          <w:p w14:paraId="648B3B56" w14:textId="5E4943D4" w:rsidR="00C000B2" w:rsidRPr="005B0139" w:rsidRDefault="00CA02B6" w:rsidP="00CA02B6">
            <w:pPr>
              <w:ind w:left="10" w:right="161"/>
              <w:jc w:val="both"/>
              <w:rPr>
                <w:rFonts w:ascii="Arial" w:hAnsi="Arial" w:cs="Arial"/>
                <w:sz w:val="24"/>
              </w:rPr>
            </w:pPr>
            <w:r>
              <w:rPr>
                <w:rFonts w:ascii="Arial" w:hAnsi="Arial" w:cs="Arial"/>
                <w:sz w:val="24"/>
              </w:rPr>
              <w:t>None were raised.</w:t>
            </w:r>
          </w:p>
        </w:tc>
        <w:tc>
          <w:tcPr>
            <w:tcW w:w="2055" w:type="dxa"/>
            <w:gridSpan w:val="2"/>
            <w:tcBorders>
              <w:top w:val="single" w:sz="2" w:space="0" w:color="000000"/>
              <w:left w:val="single" w:sz="2" w:space="0" w:color="000000"/>
              <w:bottom w:val="single" w:sz="2" w:space="0" w:color="000000"/>
              <w:right w:val="single" w:sz="2" w:space="0" w:color="000000"/>
            </w:tcBorders>
          </w:tcPr>
          <w:p w14:paraId="4C704A47" w14:textId="77777777" w:rsidR="00C000B2" w:rsidRPr="005B0139" w:rsidRDefault="00C000B2">
            <w:pPr>
              <w:ind w:left="5"/>
              <w:rPr>
                <w:rFonts w:ascii="Arial" w:hAnsi="Arial" w:cs="Arial"/>
                <w:sz w:val="24"/>
              </w:rPr>
            </w:pPr>
          </w:p>
        </w:tc>
      </w:tr>
      <w:tr w:rsidR="00CA02B6" w14:paraId="25E6125B" w14:textId="77777777">
        <w:trPr>
          <w:trHeight w:val="1973"/>
        </w:trPr>
        <w:tc>
          <w:tcPr>
            <w:tcW w:w="1172" w:type="dxa"/>
            <w:tcBorders>
              <w:top w:val="single" w:sz="2" w:space="0" w:color="000000"/>
              <w:left w:val="single" w:sz="2" w:space="0" w:color="000000"/>
              <w:bottom w:val="single" w:sz="2" w:space="0" w:color="000000"/>
              <w:right w:val="single" w:sz="2" w:space="0" w:color="000000"/>
            </w:tcBorders>
          </w:tcPr>
          <w:p w14:paraId="46B83903" w14:textId="41B9FCF1" w:rsidR="00CA02B6" w:rsidRDefault="006C61AC">
            <w:pPr>
              <w:ind w:left="5"/>
              <w:rPr>
                <w:sz w:val="28"/>
                <w:szCs w:val="28"/>
              </w:rPr>
            </w:pPr>
            <w:r>
              <w:rPr>
                <w:sz w:val="28"/>
                <w:szCs w:val="28"/>
              </w:rPr>
              <w:t>6</w:t>
            </w:r>
          </w:p>
        </w:tc>
        <w:tc>
          <w:tcPr>
            <w:tcW w:w="7568" w:type="dxa"/>
            <w:tcBorders>
              <w:top w:val="single" w:sz="2" w:space="0" w:color="000000"/>
              <w:left w:val="single" w:sz="2" w:space="0" w:color="000000"/>
              <w:bottom w:val="single" w:sz="2" w:space="0" w:color="000000"/>
              <w:right w:val="single" w:sz="2" w:space="0" w:color="000000"/>
            </w:tcBorders>
          </w:tcPr>
          <w:p w14:paraId="619D5DFB" w14:textId="77777777" w:rsidR="00CA02B6" w:rsidRDefault="00164CCD" w:rsidP="00CA02B6">
            <w:pPr>
              <w:ind w:left="130"/>
              <w:rPr>
                <w:rFonts w:ascii="Arial" w:hAnsi="Arial" w:cs="Arial"/>
                <w:sz w:val="28"/>
                <w:szCs w:val="28"/>
              </w:rPr>
            </w:pPr>
            <w:r>
              <w:rPr>
                <w:rFonts w:ascii="Arial" w:hAnsi="Arial" w:cs="Arial"/>
                <w:sz w:val="28"/>
                <w:szCs w:val="28"/>
              </w:rPr>
              <w:t>Highway Matters:</w:t>
            </w:r>
          </w:p>
          <w:p w14:paraId="34265F99" w14:textId="77777777" w:rsidR="00164CCD" w:rsidRDefault="00164CCD" w:rsidP="00CA02B6">
            <w:pPr>
              <w:ind w:left="130"/>
              <w:rPr>
                <w:rFonts w:ascii="Arial" w:hAnsi="Arial" w:cs="Arial"/>
                <w:sz w:val="28"/>
                <w:szCs w:val="28"/>
              </w:rPr>
            </w:pPr>
          </w:p>
          <w:p w14:paraId="04FAF9F8" w14:textId="5B04C494" w:rsidR="00972013" w:rsidRDefault="00972013" w:rsidP="00972013">
            <w:pPr>
              <w:ind w:left="130"/>
              <w:rPr>
                <w:rFonts w:ascii="Arial" w:hAnsi="Arial" w:cs="Arial"/>
                <w:sz w:val="24"/>
              </w:rPr>
            </w:pPr>
            <w:r>
              <w:rPr>
                <w:rFonts w:ascii="Arial" w:hAnsi="Arial" w:cs="Arial"/>
                <w:sz w:val="24"/>
              </w:rPr>
              <w:t xml:space="preserve">6.1 No </w:t>
            </w:r>
            <w:r w:rsidR="00EE4A7A">
              <w:rPr>
                <w:rFonts w:ascii="Arial" w:hAnsi="Arial" w:cs="Arial"/>
                <w:sz w:val="24"/>
              </w:rPr>
              <w:t xml:space="preserve">new </w:t>
            </w:r>
            <w:r>
              <w:rPr>
                <w:rFonts w:ascii="Arial" w:hAnsi="Arial" w:cs="Arial"/>
                <w:sz w:val="24"/>
              </w:rPr>
              <w:t>matters had been reported by members of the public.</w:t>
            </w:r>
            <w:r w:rsidR="00EE4A7A">
              <w:rPr>
                <w:rFonts w:ascii="Arial" w:hAnsi="Arial" w:cs="Arial"/>
                <w:sz w:val="24"/>
              </w:rPr>
              <w:t xml:space="preserve"> Councillor</w:t>
            </w:r>
            <w:r w:rsidR="003A34CB">
              <w:rPr>
                <w:rFonts w:ascii="Arial" w:hAnsi="Arial" w:cs="Arial"/>
                <w:sz w:val="24"/>
              </w:rPr>
              <w:t xml:space="preserve"> Gordge did however, report that the ongoing problem with the flooding in </w:t>
            </w:r>
            <w:proofErr w:type="spellStart"/>
            <w:r w:rsidR="003A34CB">
              <w:rPr>
                <w:rFonts w:ascii="Arial" w:hAnsi="Arial" w:cs="Arial"/>
                <w:sz w:val="24"/>
              </w:rPr>
              <w:t>Batcombe</w:t>
            </w:r>
            <w:proofErr w:type="spellEnd"/>
            <w:r w:rsidR="003A34CB">
              <w:rPr>
                <w:rFonts w:ascii="Arial" w:hAnsi="Arial" w:cs="Arial"/>
                <w:sz w:val="24"/>
              </w:rPr>
              <w:t xml:space="preserve"> </w:t>
            </w:r>
            <w:r w:rsidR="00045819">
              <w:rPr>
                <w:rFonts w:ascii="Arial" w:hAnsi="Arial" w:cs="Arial"/>
                <w:sz w:val="24"/>
              </w:rPr>
              <w:t xml:space="preserve">has become a major problem to the occupants of </w:t>
            </w:r>
            <w:r w:rsidR="00881AC0">
              <w:rPr>
                <w:rFonts w:ascii="Arial" w:hAnsi="Arial" w:cs="Arial"/>
                <w:sz w:val="24"/>
              </w:rPr>
              <w:t xml:space="preserve">The Yews. The road </w:t>
            </w:r>
            <w:r w:rsidR="0079662A">
              <w:rPr>
                <w:rFonts w:ascii="Arial" w:hAnsi="Arial" w:cs="Arial"/>
                <w:sz w:val="24"/>
              </w:rPr>
              <w:t xml:space="preserve">near that property </w:t>
            </w:r>
            <w:r w:rsidR="00DF1E2F">
              <w:rPr>
                <w:rFonts w:ascii="Arial" w:hAnsi="Arial" w:cs="Arial"/>
                <w:sz w:val="24"/>
              </w:rPr>
              <w:t xml:space="preserve">has eroded at the edges to such an extent that </w:t>
            </w:r>
            <w:r w:rsidR="00EB46BA">
              <w:rPr>
                <w:rFonts w:ascii="Arial" w:hAnsi="Arial" w:cs="Arial"/>
                <w:sz w:val="24"/>
              </w:rPr>
              <w:t>it</w:t>
            </w:r>
            <w:r w:rsidR="00DF1E2F">
              <w:rPr>
                <w:rFonts w:ascii="Arial" w:hAnsi="Arial" w:cs="Arial"/>
                <w:sz w:val="24"/>
              </w:rPr>
              <w:t xml:space="preserve"> has become impassable to all but </w:t>
            </w:r>
            <w:proofErr w:type="spellStart"/>
            <w:r w:rsidR="00EB46BA">
              <w:rPr>
                <w:rFonts w:ascii="Arial" w:hAnsi="Arial" w:cs="Arial"/>
                <w:sz w:val="24"/>
              </w:rPr>
              <w:t>s.u.v.s</w:t>
            </w:r>
            <w:proofErr w:type="spellEnd"/>
            <w:r w:rsidR="00EB46BA">
              <w:rPr>
                <w:rFonts w:ascii="Arial" w:hAnsi="Arial" w:cs="Arial"/>
                <w:sz w:val="24"/>
              </w:rPr>
              <w:t xml:space="preserve"> with high ground clearance.</w:t>
            </w:r>
          </w:p>
          <w:p w14:paraId="778B902C" w14:textId="02DA46F2" w:rsidR="00972013" w:rsidRPr="004E3352" w:rsidRDefault="00972013" w:rsidP="004A5F20">
            <w:pPr>
              <w:ind w:left="130"/>
              <w:rPr>
                <w:rFonts w:ascii="Arial" w:hAnsi="Arial" w:cs="Arial"/>
                <w:sz w:val="24"/>
              </w:rPr>
            </w:pPr>
            <w:r>
              <w:rPr>
                <w:rFonts w:ascii="Arial" w:hAnsi="Arial" w:cs="Arial"/>
                <w:sz w:val="24"/>
              </w:rPr>
              <w:t xml:space="preserve">6.2 The Clerk reported that in most cases Dorset Council had acknowledged the complaint </w:t>
            </w:r>
            <w:r w:rsidR="004A5F20">
              <w:rPr>
                <w:rFonts w:ascii="Arial" w:hAnsi="Arial" w:cs="Arial"/>
                <w:sz w:val="24"/>
              </w:rPr>
              <w:t xml:space="preserve">and promised </w:t>
            </w:r>
            <w:r w:rsidR="00EC5302">
              <w:rPr>
                <w:rFonts w:ascii="Arial" w:hAnsi="Arial" w:cs="Arial"/>
                <w:sz w:val="24"/>
              </w:rPr>
              <w:t>correction works would take place staring 1</w:t>
            </w:r>
            <w:r w:rsidR="00EC5302" w:rsidRPr="00EC5302">
              <w:rPr>
                <w:rFonts w:ascii="Arial" w:hAnsi="Arial" w:cs="Arial"/>
                <w:sz w:val="24"/>
                <w:vertAlign w:val="superscript"/>
              </w:rPr>
              <w:t>st</w:t>
            </w:r>
            <w:r w:rsidR="00EC5302">
              <w:rPr>
                <w:rFonts w:ascii="Arial" w:hAnsi="Arial" w:cs="Arial"/>
                <w:sz w:val="24"/>
              </w:rPr>
              <w:t xml:space="preserve"> April.</w:t>
            </w:r>
          </w:p>
          <w:p w14:paraId="4026E424" w14:textId="676B389B" w:rsidR="00972013" w:rsidRDefault="00972013" w:rsidP="00972013">
            <w:pPr>
              <w:spacing w:line="216" w:lineRule="auto"/>
              <w:ind w:left="115" w:firstLine="5"/>
              <w:jc w:val="both"/>
              <w:rPr>
                <w:rFonts w:ascii="Arial" w:hAnsi="Arial" w:cs="Arial"/>
                <w:sz w:val="24"/>
              </w:rPr>
            </w:pPr>
            <w:r w:rsidRPr="004E363C">
              <w:rPr>
                <w:rFonts w:ascii="Arial" w:hAnsi="Arial" w:cs="Arial"/>
                <w:sz w:val="24"/>
              </w:rPr>
              <w:t xml:space="preserve">6.3 </w:t>
            </w:r>
            <w:r>
              <w:rPr>
                <w:rFonts w:ascii="Arial" w:hAnsi="Arial" w:cs="Arial"/>
                <w:sz w:val="24"/>
              </w:rPr>
              <w:t>The Clerk reminded the council that all planned road closures were reported to the councillors as soon as they were notified to the Clerk.</w:t>
            </w:r>
            <w:r w:rsidR="004F0F94">
              <w:rPr>
                <w:rFonts w:ascii="Arial" w:hAnsi="Arial" w:cs="Arial"/>
                <w:sz w:val="24"/>
              </w:rPr>
              <w:t xml:space="preserve"> Councillor Clough r</w:t>
            </w:r>
            <w:r w:rsidR="007E05A6">
              <w:rPr>
                <w:rFonts w:ascii="Arial" w:hAnsi="Arial" w:cs="Arial"/>
                <w:sz w:val="24"/>
              </w:rPr>
              <w:t xml:space="preserve">eported that she in turn posts the information to her local </w:t>
            </w:r>
            <w:proofErr w:type="spellStart"/>
            <w:r w:rsidR="007E05A6">
              <w:rPr>
                <w:rFonts w:ascii="Arial" w:hAnsi="Arial" w:cs="Arial"/>
                <w:sz w:val="24"/>
              </w:rPr>
              <w:t>whatsapp</w:t>
            </w:r>
            <w:proofErr w:type="spellEnd"/>
            <w:r w:rsidR="007E05A6">
              <w:rPr>
                <w:rFonts w:ascii="Arial" w:hAnsi="Arial" w:cs="Arial"/>
                <w:sz w:val="24"/>
              </w:rPr>
              <w:t xml:space="preserve"> group</w:t>
            </w:r>
            <w:r w:rsidR="002548FA">
              <w:rPr>
                <w:rFonts w:ascii="Arial" w:hAnsi="Arial" w:cs="Arial"/>
                <w:sz w:val="24"/>
              </w:rPr>
              <w:t xml:space="preserve"> as soon as she receives it.</w:t>
            </w:r>
            <w:r w:rsidR="007E05A6">
              <w:rPr>
                <w:rFonts w:ascii="Arial" w:hAnsi="Arial" w:cs="Arial"/>
                <w:sz w:val="24"/>
              </w:rPr>
              <w:t xml:space="preserve"> </w:t>
            </w:r>
          </w:p>
          <w:p w14:paraId="2F0B122B" w14:textId="6F885D0A" w:rsidR="00972013" w:rsidRPr="004E363C" w:rsidRDefault="00972013" w:rsidP="00972013">
            <w:pPr>
              <w:spacing w:line="216" w:lineRule="auto"/>
              <w:ind w:left="115" w:firstLine="5"/>
              <w:jc w:val="both"/>
              <w:rPr>
                <w:rFonts w:ascii="Arial" w:hAnsi="Arial" w:cs="Arial"/>
                <w:sz w:val="24"/>
              </w:rPr>
            </w:pPr>
            <w:r>
              <w:rPr>
                <w:rFonts w:ascii="Arial" w:hAnsi="Arial" w:cs="Arial"/>
                <w:sz w:val="24"/>
              </w:rPr>
              <w:t xml:space="preserve">6.4 All faults reported had been on notification from Parish Councillors. </w:t>
            </w:r>
            <w:r w:rsidR="00A40EC2">
              <w:rPr>
                <w:rFonts w:ascii="Arial" w:hAnsi="Arial" w:cs="Arial"/>
                <w:sz w:val="24"/>
              </w:rPr>
              <w:t>The Chairman</w:t>
            </w:r>
            <w:r w:rsidR="002C337F">
              <w:rPr>
                <w:rFonts w:ascii="Arial" w:hAnsi="Arial" w:cs="Arial"/>
                <w:sz w:val="24"/>
              </w:rPr>
              <w:t xml:space="preserve"> </w:t>
            </w:r>
            <w:r w:rsidR="00E22110">
              <w:rPr>
                <w:rFonts w:ascii="Arial" w:hAnsi="Arial" w:cs="Arial"/>
                <w:sz w:val="24"/>
              </w:rPr>
              <w:t xml:space="preserve">advised the meeting that he had reported worn </w:t>
            </w:r>
            <w:r w:rsidR="00492E8A">
              <w:rPr>
                <w:rFonts w:ascii="Arial" w:hAnsi="Arial" w:cs="Arial"/>
                <w:sz w:val="24"/>
              </w:rPr>
              <w:t>road markin</w:t>
            </w:r>
            <w:r w:rsidR="00A76DA8">
              <w:rPr>
                <w:rFonts w:ascii="Arial" w:hAnsi="Arial" w:cs="Arial"/>
                <w:sz w:val="24"/>
              </w:rPr>
              <w:t>g</w:t>
            </w:r>
            <w:r w:rsidR="00492E8A">
              <w:rPr>
                <w:rFonts w:ascii="Arial" w:hAnsi="Arial" w:cs="Arial"/>
                <w:sz w:val="24"/>
              </w:rPr>
              <w:t>s but had been informed by Dorset Council that until and unless the markings were 85</w:t>
            </w:r>
            <w:r w:rsidR="00A76DA8">
              <w:rPr>
                <w:rFonts w:ascii="Arial" w:hAnsi="Arial" w:cs="Arial"/>
                <w:sz w:val="24"/>
              </w:rPr>
              <w:t>% worn away, nothing could be done.</w:t>
            </w:r>
            <w:r w:rsidR="00A40EC2">
              <w:rPr>
                <w:rFonts w:ascii="Arial" w:hAnsi="Arial" w:cs="Arial"/>
                <w:sz w:val="24"/>
              </w:rPr>
              <w:t xml:space="preserve"> He reported that he had subsequently challenged the calculation for this site as in his opinion, the markings were more than 85% erased. The defect has been reported again.</w:t>
            </w:r>
          </w:p>
          <w:p w14:paraId="2470090D" w14:textId="169AC340" w:rsidR="00164CCD" w:rsidRDefault="00972013" w:rsidP="00CA02B6">
            <w:pPr>
              <w:ind w:left="130"/>
              <w:rPr>
                <w:rFonts w:ascii="Arial" w:hAnsi="Arial" w:cs="Arial"/>
                <w:sz w:val="28"/>
                <w:szCs w:val="28"/>
              </w:rPr>
            </w:pPr>
            <w:r>
              <w:rPr>
                <w:rFonts w:ascii="Arial" w:hAnsi="Arial" w:cs="Arial"/>
                <w:sz w:val="24"/>
              </w:rPr>
              <w:t>6.5</w:t>
            </w:r>
            <w:r w:rsidR="00B91258">
              <w:rPr>
                <w:rFonts w:ascii="Arial" w:hAnsi="Arial" w:cs="Arial"/>
                <w:sz w:val="24"/>
              </w:rPr>
              <w:t xml:space="preserve"> The Chairman </w:t>
            </w:r>
            <w:r w:rsidR="00684DA9">
              <w:rPr>
                <w:rFonts w:ascii="Arial" w:hAnsi="Arial" w:cs="Arial"/>
                <w:sz w:val="24"/>
              </w:rPr>
              <w:t xml:space="preserve">informed the meeting that he had asked for a quotation for the proposed </w:t>
            </w:r>
            <w:r w:rsidR="00482EF2">
              <w:rPr>
                <w:rFonts w:ascii="Arial" w:hAnsi="Arial" w:cs="Arial"/>
                <w:sz w:val="24"/>
              </w:rPr>
              <w:t>traffic warning signs</w:t>
            </w:r>
            <w:r w:rsidR="00B500FA">
              <w:rPr>
                <w:rFonts w:ascii="Arial" w:hAnsi="Arial" w:cs="Arial"/>
                <w:sz w:val="24"/>
              </w:rPr>
              <w:t xml:space="preserve"> but had not yet had a response. </w:t>
            </w:r>
            <w:r w:rsidR="00F85E88">
              <w:rPr>
                <w:rFonts w:ascii="Arial" w:hAnsi="Arial" w:cs="Arial"/>
                <w:sz w:val="24"/>
              </w:rPr>
              <w:t xml:space="preserve">The intention was to place a single pole with 2 signs attached to each, at </w:t>
            </w:r>
            <w:r w:rsidR="00C84385">
              <w:rPr>
                <w:rFonts w:ascii="Arial" w:hAnsi="Arial" w:cs="Arial"/>
                <w:sz w:val="24"/>
              </w:rPr>
              <w:t>either end of Hermitage. The signs would be warning of pedestrians and of horses.</w:t>
            </w:r>
          </w:p>
        </w:tc>
        <w:tc>
          <w:tcPr>
            <w:tcW w:w="2055" w:type="dxa"/>
            <w:gridSpan w:val="2"/>
            <w:tcBorders>
              <w:top w:val="single" w:sz="2" w:space="0" w:color="000000"/>
              <w:left w:val="single" w:sz="2" w:space="0" w:color="000000"/>
              <w:bottom w:val="single" w:sz="2" w:space="0" w:color="000000"/>
              <w:right w:val="single" w:sz="2" w:space="0" w:color="000000"/>
            </w:tcBorders>
          </w:tcPr>
          <w:p w14:paraId="56082340" w14:textId="77777777" w:rsidR="00CA02B6" w:rsidRDefault="00CA02B6">
            <w:pPr>
              <w:ind w:left="5"/>
              <w:rPr>
                <w:rFonts w:ascii="Arial" w:hAnsi="Arial" w:cs="Arial"/>
                <w:sz w:val="24"/>
              </w:rPr>
            </w:pPr>
          </w:p>
          <w:p w14:paraId="7609200E" w14:textId="77777777" w:rsidR="00D3077F" w:rsidRDefault="00D3077F">
            <w:pPr>
              <w:ind w:left="5"/>
              <w:rPr>
                <w:rFonts w:ascii="Arial" w:hAnsi="Arial" w:cs="Arial"/>
                <w:sz w:val="24"/>
              </w:rPr>
            </w:pPr>
          </w:p>
          <w:p w14:paraId="7917ECD8" w14:textId="332C7741" w:rsidR="00D3077F" w:rsidRPr="005B0139" w:rsidRDefault="00D3077F" w:rsidP="003F2C32">
            <w:pPr>
              <w:rPr>
                <w:rFonts w:ascii="Arial" w:hAnsi="Arial" w:cs="Arial"/>
                <w:sz w:val="24"/>
              </w:rPr>
            </w:pPr>
            <w:r>
              <w:rPr>
                <w:rFonts w:ascii="Arial" w:hAnsi="Arial" w:cs="Arial"/>
                <w:sz w:val="24"/>
              </w:rPr>
              <w:t>C</w:t>
            </w:r>
            <w:r w:rsidR="003F2C32">
              <w:rPr>
                <w:rFonts w:ascii="Arial" w:hAnsi="Arial" w:cs="Arial"/>
                <w:sz w:val="24"/>
              </w:rPr>
              <w:t>l</w:t>
            </w:r>
            <w:r>
              <w:rPr>
                <w:rFonts w:ascii="Arial" w:hAnsi="Arial" w:cs="Arial"/>
                <w:sz w:val="24"/>
              </w:rPr>
              <w:t>erk will report this to Dorset Council Highways Department</w:t>
            </w:r>
            <w:r w:rsidR="003F2C32">
              <w:rPr>
                <w:rFonts w:ascii="Arial" w:hAnsi="Arial" w:cs="Arial"/>
                <w:sz w:val="24"/>
              </w:rPr>
              <w:t xml:space="preserve"> on behalf of HSPC.</w:t>
            </w:r>
          </w:p>
        </w:tc>
      </w:tr>
    </w:tbl>
    <w:tbl>
      <w:tblPr>
        <w:tblStyle w:val="TableGrid"/>
        <w:tblpPr w:vertAnchor="page" w:horzAnchor="page" w:tblpX="588" w:tblpY="7"/>
        <w:tblOverlap w:val="never"/>
        <w:tblW w:w="10833" w:type="dxa"/>
        <w:tblInd w:w="0" w:type="dxa"/>
        <w:tblCellMar>
          <w:top w:w="91" w:type="dxa"/>
          <w:left w:w="2" w:type="dxa"/>
          <w:bottom w:w="193" w:type="dxa"/>
          <w:right w:w="2" w:type="dxa"/>
        </w:tblCellMar>
        <w:tblLook w:val="04A0" w:firstRow="1" w:lastRow="0" w:firstColumn="1" w:lastColumn="0" w:noHBand="0" w:noVBand="1"/>
      </w:tblPr>
      <w:tblGrid>
        <w:gridCol w:w="1172"/>
        <w:gridCol w:w="7601"/>
        <w:gridCol w:w="2060"/>
      </w:tblGrid>
      <w:tr w:rsidR="00EC2F82" w14:paraId="7D1497BD" w14:textId="77777777">
        <w:trPr>
          <w:trHeight w:val="1166"/>
        </w:trPr>
        <w:tc>
          <w:tcPr>
            <w:tcW w:w="1172" w:type="dxa"/>
            <w:tcBorders>
              <w:top w:val="single" w:sz="2" w:space="0" w:color="000000"/>
              <w:left w:val="single" w:sz="2" w:space="0" w:color="000000"/>
              <w:bottom w:val="single" w:sz="2" w:space="0" w:color="000000"/>
              <w:right w:val="single" w:sz="2" w:space="0" w:color="000000"/>
            </w:tcBorders>
          </w:tcPr>
          <w:p w14:paraId="6600753C" w14:textId="33E637B2" w:rsidR="00EC2F82" w:rsidRPr="009A24C2" w:rsidRDefault="00414279">
            <w:pPr>
              <w:ind w:left="110"/>
              <w:rPr>
                <w:sz w:val="28"/>
                <w:szCs w:val="28"/>
              </w:rPr>
            </w:pPr>
            <w:r>
              <w:rPr>
                <w:sz w:val="28"/>
                <w:szCs w:val="28"/>
              </w:rPr>
              <w:lastRenderedPageBreak/>
              <w:t>7</w:t>
            </w:r>
          </w:p>
        </w:tc>
        <w:tc>
          <w:tcPr>
            <w:tcW w:w="7601" w:type="dxa"/>
            <w:tcBorders>
              <w:top w:val="single" w:sz="2" w:space="0" w:color="000000"/>
              <w:left w:val="single" w:sz="2" w:space="0" w:color="000000"/>
              <w:bottom w:val="single" w:sz="2" w:space="0" w:color="000000"/>
              <w:right w:val="single" w:sz="2" w:space="0" w:color="000000"/>
            </w:tcBorders>
          </w:tcPr>
          <w:p w14:paraId="1F0BE4DC" w14:textId="77777777" w:rsidR="00414279" w:rsidRDefault="00414279" w:rsidP="00414279">
            <w:pPr>
              <w:ind w:left="130"/>
              <w:rPr>
                <w:rFonts w:ascii="Arial" w:hAnsi="Arial" w:cs="Arial"/>
                <w:sz w:val="28"/>
                <w:szCs w:val="28"/>
              </w:rPr>
            </w:pPr>
            <w:r w:rsidRPr="00254E08">
              <w:rPr>
                <w:rFonts w:ascii="Arial" w:hAnsi="Arial" w:cs="Arial"/>
                <w:sz w:val="28"/>
                <w:szCs w:val="28"/>
              </w:rPr>
              <w:t xml:space="preserve">Footpath Matters: </w:t>
            </w:r>
          </w:p>
          <w:p w14:paraId="64C5DB88" w14:textId="77777777" w:rsidR="005B019F" w:rsidRPr="00254E08" w:rsidRDefault="005B019F" w:rsidP="00414279">
            <w:pPr>
              <w:ind w:left="130"/>
              <w:rPr>
                <w:rFonts w:ascii="Arial" w:hAnsi="Arial" w:cs="Arial"/>
                <w:sz w:val="28"/>
                <w:szCs w:val="28"/>
              </w:rPr>
            </w:pPr>
          </w:p>
          <w:p w14:paraId="69FFDCC3" w14:textId="7071D38C" w:rsidR="00464093" w:rsidRDefault="00414279" w:rsidP="00387EDC">
            <w:pPr>
              <w:ind w:left="120" w:hanging="5"/>
            </w:pPr>
            <w:r w:rsidRPr="00AD1CF4">
              <w:rPr>
                <w:rFonts w:ascii="Arial" w:hAnsi="Arial" w:cs="Arial"/>
                <w:sz w:val="24"/>
              </w:rPr>
              <w:t xml:space="preserve">Mr J Damon </w:t>
            </w:r>
            <w:r>
              <w:rPr>
                <w:rFonts w:ascii="Arial" w:hAnsi="Arial" w:cs="Arial"/>
                <w:sz w:val="24"/>
              </w:rPr>
              <w:t>reported</w:t>
            </w:r>
            <w:r w:rsidR="00A036C0">
              <w:rPr>
                <w:rFonts w:ascii="Arial" w:hAnsi="Arial" w:cs="Arial"/>
                <w:sz w:val="24"/>
              </w:rPr>
              <w:t xml:space="preserve"> on</w:t>
            </w:r>
            <w:r>
              <w:rPr>
                <w:rFonts w:ascii="Arial" w:hAnsi="Arial" w:cs="Arial"/>
                <w:sz w:val="24"/>
              </w:rPr>
              <w:t xml:space="preserve"> </w:t>
            </w:r>
            <w:r w:rsidR="00387EDC">
              <w:rPr>
                <w:rFonts w:ascii="Arial" w:hAnsi="Arial" w:cs="Arial"/>
                <w:sz w:val="24"/>
              </w:rPr>
              <w:t>the bridge</w:t>
            </w:r>
            <w:r w:rsidR="005B019F">
              <w:rPr>
                <w:rFonts w:ascii="Arial" w:hAnsi="Arial" w:cs="Arial"/>
                <w:sz w:val="24"/>
              </w:rPr>
              <w:t xml:space="preserve"> behind the church in Hermitage. </w:t>
            </w:r>
            <w:r w:rsidR="004F1A31">
              <w:rPr>
                <w:rFonts w:ascii="Arial" w:hAnsi="Arial" w:cs="Arial"/>
                <w:sz w:val="24"/>
              </w:rPr>
              <w:t xml:space="preserve">He deems it unsafe despite work he </w:t>
            </w:r>
            <w:r w:rsidR="00EA5BAF">
              <w:rPr>
                <w:rFonts w:ascii="Arial" w:hAnsi="Arial" w:cs="Arial"/>
                <w:sz w:val="24"/>
              </w:rPr>
              <w:t>personally has undertaken to repair some rotten parts.</w:t>
            </w:r>
          </w:p>
        </w:tc>
        <w:tc>
          <w:tcPr>
            <w:tcW w:w="2060" w:type="dxa"/>
            <w:tcBorders>
              <w:top w:val="single" w:sz="2" w:space="0" w:color="000000"/>
              <w:left w:val="single" w:sz="2" w:space="0" w:color="000000"/>
              <w:bottom w:val="single" w:sz="2" w:space="0" w:color="000000"/>
              <w:right w:val="single" w:sz="2" w:space="0" w:color="000000"/>
            </w:tcBorders>
          </w:tcPr>
          <w:p w14:paraId="17C509C5" w14:textId="77777777" w:rsidR="00EC2F82" w:rsidRDefault="00FA761C">
            <w:pPr>
              <w:ind w:left="110"/>
            </w:pPr>
            <w:r>
              <w:t xml:space="preserve"> </w:t>
            </w:r>
          </w:p>
        </w:tc>
      </w:tr>
      <w:tr w:rsidR="00464093" w14:paraId="75BF934A" w14:textId="77777777">
        <w:trPr>
          <w:trHeight w:val="1166"/>
        </w:trPr>
        <w:tc>
          <w:tcPr>
            <w:tcW w:w="1172" w:type="dxa"/>
            <w:tcBorders>
              <w:top w:val="single" w:sz="2" w:space="0" w:color="000000"/>
              <w:left w:val="single" w:sz="2" w:space="0" w:color="000000"/>
              <w:bottom w:val="single" w:sz="2" w:space="0" w:color="000000"/>
              <w:right w:val="single" w:sz="2" w:space="0" w:color="000000"/>
            </w:tcBorders>
          </w:tcPr>
          <w:p w14:paraId="715CE234" w14:textId="15EA0178" w:rsidR="00464093" w:rsidRPr="009A24C2" w:rsidRDefault="00414279">
            <w:pPr>
              <w:ind w:left="110"/>
              <w:rPr>
                <w:sz w:val="28"/>
                <w:szCs w:val="28"/>
              </w:rPr>
            </w:pPr>
            <w:r>
              <w:rPr>
                <w:sz w:val="28"/>
                <w:szCs w:val="28"/>
              </w:rPr>
              <w:t>8</w:t>
            </w:r>
          </w:p>
        </w:tc>
        <w:tc>
          <w:tcPr>
            <w:tcW w:w="7601" w:type="dxa"/>
            <w:tcBorders>
              <w:top w:val="single" w:sz="2" w:space="0" w:color="000000"/>
              <w:left w:val="single" w:sz="2" w:space="0" w:color="000000"/>
              <w:bottom w:val="single" w:sz="2" w:space="0" w:color="000000"/>
              <w:right w:val="single" w:sz="2" w:space="0" w:color="000000"/>
            </w:tcBorders>
          </w:tcPr>
          <w:p w14:paraId="41961C9D" w14:textId="77777777" w:rsidR="007B43C4" w:rsidRDefault="006E5873">
            <w:pPr>
              <w:ind w:left="130"/>
              <w:rPr>
                <w:rFonts w:ascii="Arial" w:hAnsi="Arial" w:cs="Arial"/>
                <w:sz w:val="28"/>
                <w:szCs w:val="28"/>
              </w:rPr>
            </w:pPr>
            <w:r w:rsidRPr="006E5873">
              <w:rPr>
                <w:rFonts w:ascii="Arial" w:hAnsi="Arial" w:cs="Arial"/>
                <w:sz w:val="28"/>
                <w:szCs w:val="28"/>
              </w:rPr>
              <w:t>Planning Matters</w:t>
            </w:r>
            <w:r>
              <w:rPr>
                <w:rFonts w:ascii="Arial" w:hAnsi="Arial" w:cs="Arial"/>
                <w:sz w:val="28"/>
                <w:szCs w:val="28"/>
              </w:rPr>
              <w:t>:</w:t>
            </w:r>
          </w:p>
          <w:p w14:paraId="1266E7F9" w14:textId="77777777" w:rsidR="006E5873" w:rsidRDefault="006E5873">
            <w:pPr>
              <w:ind w:left="130"/>
              <w:rPr>
                <w:rFonts w:ascii="Arial" w:hAnsi="Arial" w:cs="Arial"/>
                <w:sz w:val="28"/>
                <w:szCs w:val="28"/>
              </w:rPr>
            </w:pPr>
          </w:p>
          <w:p w14:paraId="40D338B1" w14:textId="03F3717C" w:rsidR="00435B8A" w:rsidRPr="00F637DB" w:rsidRDefault="00B215E1" w:rsidP="00435B8A">
            <w:pPr>
              <w:pStyle w:val="ListParagraph"/>
              <w:numPr>
                <w:ilvl w:val="0"/>
                <w:numId w:val="3"/>
              </w:numPr>
              <w:rPr>
                <w:rFonts w:ascii="Arial" w:hAnsi="Arial" w:cs="Arial"/>
                <w:sz w:val="24"/>
              </w:rPr>
            </w:pPr>
            <w:r w:rsidRPr="00F637DB">
              <w:rPr>
                <w:rFonts w:ascii="Arial" w:hAnsi="Arial" w:cs="Arial"/>
                <w:sz w:val="24"/>
              </w:rPr>
              <w:t xml:space="preserve">The Chairman </w:t>
            </w:r>
            <w:r w:rsidR="004463C6" w:rsidRPr="00F637DB">
              <w:rPr>
                <w:rFonts w:ascii="Arial" w:hAnsi="Arial" w:cs="Arial"/>
                <w:sz w:val="24"/>
              </w:rPr>
              <w:t xml:space="preserve">addressed </w:t>
            </w:r>
            <w:r w:rsidR="00961842" w:rsidRPr="00F637DB">
              <w:rPr>
                <w:rFonts w:ascii="Arial" w:hAnsi="Arial" w:cs="Arial"/>
                <w:sz w:val="24"/>
              </w:rPr>
              <w:t>councillors</w:t>
            </w:r>
            <w:r w:rsidR="004463C6" w:rsidRPr="00F637DB">
              <w:rPr>
                <w:rFonts w:ascii="Arial" w:hAnsi="Arial" w:cs="Arial"/>
                <w:sz w:val="24"/>
              </w:rPr>
              <w:t xml:space="preserve"> on the latest application in relation to the land adjacent to the </w:t>
            </w:r>
            <w:r w:rsidR="00961842" w:rsidRPr="00F637DB">
              <w:rPr>
                <w:rFonts w:ascii="Arial" w:hAnsi="Arial" w:cs="Arial"/>
                <w:sz w:val="24"/>
              </w:rPr>
              <w:t xml:space="preserve">Hermitage Village Hall. </w:t>
            </w:r>
            <w:r w:rsidR="000A6562" w:rsidRPr="00F637DB">
              <w:rPr>
                <w:rFonts w:ascii="Arial" w:hAnsi="Arial" w:cs="Arial"/>
                <w:sz w:val="24"/>
              </w:rPr>
              <w:t xml:space="preserve">Councillor </w:t>
            </w:r>
            <w:r w:rsidR="001C2BF2" w:rsidRPr="00F637DB">
              <w:rPr>
                <w:rFonts w:ascii="Arial" w:hAnsi="Arial" w:cs="Arial"/>
                <w:sz w:val="24"/>
              </w:rPr>
              <w:t xml:space="preserve">Clough added that there was very strong feeling among the village residents </w:t>
            </w:r>
            <w:r w:rsidR="00651F49" w:rsidRPr="00F637DB">
              <w:rPr>
                <w:rFonts w:ascii="Arial" w:hAnsi="Arial" w:cs="Arial"/>
                <w:sz w:val="24"/>
              </w:rPr>
              <w:t>against any development on that site.</w:t>
            </w:r>
            <w:r w:rsidR="00960861" w:rsidRPr="00F637DB">
              <w:rPr>
                <w:rFonts w:ascii="Arial" w:hAnsi="Arial" w:cs="Arial"/>
                <w:sz w:val="24"/>
              </w:rPr>
              <w:t xml:space="preserve"> </w:t>
            </w:r>
            <w:r w:rsidR="000A7289" w:rsidRPr="00F637DB">
              <w:rPr>
                <w:rFonts w:ascii="Arial" w:hAnsi="Arial" w:cs="Arial"/>
                <w:sz w:val="24"/>
              </w:rPr>
              <w:t xml:space="preserve">Dorset Councillor Chris Kippax informed the meeting that he had seen the site and the existing building and that he was </w:t>
            </w:r>
            <w:r w:rsidR="00F637DB" w:rsidRPr="00F637DB">
              <w:rPr>
                <w:rFonts w:ascii="Arial" w:hAnsi="Arial" w:cs="Arial"/>
                <w:sz w:val="24"/>
              </w:rPr>
              <w:t>astonished to have seen the application.</w:t>
            </w:r>
          </w:p>
          <w:p w14:paraId="135EDC7B" w14:textId="46E71BCB" w:rsidR="00435B8A" w:rsidRPr="00E81364" w:rsidRDefault="007502B4" w:rsidP="00E81364">
            <w:pPr>
              <w:pStyle w:val="ListParagraph"/>
              <w:numPr>
                <w:ilvl w:val="0"/>
                <w:numId w:val="3"/>
              </w:numPr>
              <w:rPr>
                <w:rFonts w:ascii="Arial" w:hAnsi="Arial" w:cs="Arial"/>
                <w:sz w:val="24"/>
              </w:rPr>
            </w:pPr>
            <w:r>
              <w:rPr>
                <w:rFonts w:ascii="Arial" w:hAnsi="Arial" w:cs="Arial"/>
                <w:sz w:val="24"/>
              </w:rPr>
              <w:t xml:space="preserve">The </w:t>
            </w:r>
            <w:proofErr w:type="spellStart"/>
            <w:r>
              <w:rPr>
                <w:rFonts w:ascii="Arial" w:hAnsi="Arial" w:cs="Arial"/>
                <w:sz w:val="24"/>
              </w:rPr>
              <w:t>Batcombe</w:t>
            </w:r>
            <w:proofErr w:type="spellEnd"/>
            <w:r>
              <w:rPr>
                <w:rFonts w:ascii="Arial" w:hAnsi="Arial" w:cs="Arial"/>
                <w:sz w:val="24"/>
              </w:rPr>
              <w:t xml:space="preserve"> flooding problem is dealt with under items 3 and 6.1</w:t>
            </w:r>
            <w:r w:rsidR="00713573">
              <w:rPr>
                <w:rFonts w:ascii="Arial" w:hAnsi="Arial" w:cs="Arial"/>
                <w:sz w:val="24"/>
              </w:rPr>
              <w:t xml:space="preserve"> </w:t>
            </w:r>
            <w:r>
              <w:rPr>
                <w:rFonts w:ascii="Arial" w:hAnsi="Arial" w:cs="Arial"/>
                <w:sz w:val="24"/>
              </w:rPr>
              <w:t>of these minutes.</w:t>
            </w:r>
          </w:p>
        </w:tc>
        <w:tc>
          <w:tcPr>
            <w:tcW w:w="2060" w:type="dxa"/>
            <w:tcBorders>
              <w:top w:val="single" w:sz="2" w:space="0" w:color="000000"/>
              <w:left w:val="single" w:sz="2" w:space="0" w:color="000000"/>
              <w:bottom w:val="single" w:sz="2" w:space="0" w:color="000000"/>
              <w:right w:val="single" w:sz="2" w:space="0" w:color="000000"/>
            </w:tcBorders>
          </w:tcPr>
          <w:p w14:paraId="3D79580B" w14:textId="77777777" w:rsidR="00A036C0" w:rsidRDefault="00A036C0">
            <w:pPr>
              <w:ind w:left="110"/>
              <w:rPr>
                <w:rFonts w:ascii="Arial" w:hAnsi="Arial" w:cs="Arial"/>
                <w:sz w:val="24"/>
              </w:rPr>
            </w:pPr>
          </w:p>
          <w:p w14:paraId="1A01AD7A" w14:textId="77777777" w:rsidR="00A036C0" w:rsidRDefault="00A036C0">
            <w:pPr>
              <w:ind w:left="110"/>
              <w:rPr>
                <w:rFonts w:ascii="Arial" w:hAnsi="Arial" w:cs="Arial"/>
                <w:sz w:val="24"/>
              </w:rPr>
            </w:pPr>
          </w:p>
          <w:p w14:paraId="393D0A44" w14:textId="733381A6" w:rsidR="00464093" w:rsidRPr="00F31D40" w:rsidRDefault="006B0542">
            <w:pPr>
              <w:ind w:left="110"/>
              <w:rPr>
                <w:rFonts w:ascii="Arial" w:hAnsi="Arial" w:cs="Arial"/>
                <w:sz w:val="24"/>
              </w:rPr>
            </w:pPr>
            <w:r w:rsidRPr="00F31D40">
              <w:rPr>
                <w:rFonts w:ascii="Arial" w:hAnsi="Arial" w:cs="Arial"/>
                <w:sz w:val="24"/>
              </w:rPr>
              <w:t xml:space="preserve">Clerk and Chairman to agree </w:t>
            </w:r>
            <w:r w:rsidR="003B5321" w:rsidRPr="00F31D40">
              <w:rPr>
                <w:rFonts w:ascii="Arial" w:hAnsi="Arial" w:cs="Arial"/>
                <w:sz w:val="24"/>
              </w:rPr>
              <w:t>an appropriate and comprehensive response to the application.</w:t>
            </w:r>
          </w:p>
        </w:tc>
      </w:tr>
      <w:tr w:rsidR="00EC2F82" w14:paraId="36BE80E5" w14:textId="77777777">
        <w:trPr>
          <w:trHeight w:val="4513"/>
        </w:trPr>
        <w:tc>
          <w:tcPr>
            <w:tcW w:w="1172" w:type="dxa"/>
            <w:tcBorders>
              <w:top w:val="single" w:sz="2" w:space="0" w:color="000000"/>
              <w:left w:val="single" w:sz="2" w:space="0" w:color="000000"/>
              <w:bottom w:val="single" w:sz="2" w:space="0" w:color="000000"/>
              <w:right w:val="single" w:sz="2" w:space="0" w:color="000000"/>
            </w:tcBorders>
          </w:tcPr>
          <w:p w14:paraId="1A0E3150" w14:textId="43E965EB" w:rsidR="00EC2F82" w:rsidRPr="009A24C2" w:rsidRDefault="00414279">
            <w:pPr>
              <w:ind w:left="120"/>
              <w:rPr>
                <w:sz w:val="28"/>
                <w:szCs w:val="28"/>
              </w:rPr>
            </w:pPr>
            <w:r>
              <w:rPr>
                <w:sz w:val="28"/>
                <w:szCs w:val="28"/>
              </w:rPr>
              <w:t>9</w:t>
            </w:r>
          </w:p>
        </w:tc>
        <w:tc>
          <w:tcPr>
            <w:tcW w:w="7601" w:type="dxa"/>
            <w:tcBorders>
              <w:top w:val="single" w:sz="2" w:space="0" w:color="000000"/>
              <w:left w:val="single" w:sz="2" w:space="0" w:color="000000"/>
              <w:bottom w:val="single" w:sz="2" w:space="0" w:color="000000"/>
              <w:right w:val="single" w:sz="2" w:space="0" w:color="000000"/>
            </w:tcBorders>
          </w:tcPr>
          <w:p w14:paraId="43E889FE" w14:textId="77777777" w:rsidR="00EC2F82" w:rsidRDefault="00FA761C">
            <w:pPr>
              <w:ind w:left="130" w:hanging="10"/>
              <w:rPr>
                <w:rFonts w:ascii="Arial" w:hAnsi="Arial" w:cs="Arial"/>
                <w:sz w:val="28"/>
                <w:szCs w:val="28"/>
              </w:rPr>
            </w:pPr>
            <w:r>
              <w:t xml:space="preserve"> </w:t>
            </w:r>
            <w:r w:rsidR="00713573" w:rsidRPr="0003542B">
              <w:rPr>
                <w:rFonts w:ascii="Arial" w:hAnsi="Arial" w:cs="Arial"/>
                <w:sz w:val="28"/>
                <w:szCs w:val="28"/>
              </w:rPr>
              <w:t xml:space="preserve">Financial </w:t>
            </w:r>
            <w:r w:rsidR="0003542B" w:rsidRPr="0003542B">
              <w:rPr>
                <w:rFonts w:ascii="Arial" w:hAnsi="Arial" w:cs="Arial"/>
                <w:sz w:val="28"/>
                <w:szCs w:val="28"/>
              </w:rPr>
              <w:t>Matters:</w:t>
            </w:r>
          </w:p>
          <w:p w14:paraId="41890E43" w14:textId="77777777" w:rsidR="0003542B" w:rsidRDefault="0003542B">
            <w:pPr>
              <w:ind w:left="130" w:hanging="10"/>
              <w:rPr>
                <w:rFonts w:ascii="Arial" w:hAnsi="Arial" w:cs="Arial"/>
                <w:sz w:val="28"/>
                <w:szCs w:val="28"/>
              </w:rPr>
            </w:pPr>
          </w:p>
          <w:p w14:paraId="42E3C7C4" w14:textId="6FD80401" w:rsidR="0003542B" w:rsidRDefault="0003542B">
            <w:pPr>
              <w:ind w:left="130" w:hanging="10"/>
              <w:rPr>
                <w:rFonts w:ascii="Arial" w:hAnsi="Arial" w:cs="Arial"/>
                <w:sz w:val="24"/>
              </w:rPr>
            </w:pPr>
            <w:r w:rsidRPr="0003542B">
              <w:rPr>
                <w:rFonts w:ascii="Arial" w:hAnsi="Arial" w:cs="Arial"/>
                <w:sz w:val="24"/>
              </w:rPr>
              <w:t xml:space="preserve">9.1 </w:t>
            </w:r>
            <w:r w:rsidR="00930F99">
              <w:rPr>
                <w:rFonts w:ascii="Arial" w:hAnsi="Arial" w:cs="Arial"/>
                <w:sz w:val="24"/>
              </w:rPr>
              <w:t xml:space="preserve">The account balance was </w:t>
            </w:r>
            <w:r w:rsidR="008C1855">
              <w:rPr>
                <w:rFonts w:ascii="Arial" w:hAnsi="Arial" w:cs="Arial"/>
                <w:sz w:val="24"/>
              </w:rPr>
              <w:t xml:space="preserve">received, noted and </w:t>
            </w:r>
            <w:r w:rsidR="00930F99">
              <w:rPr>
                <w:rFonts w:ascii="Arial" w:hAnsi="Arial" w:cs="Arial"/>
                <w:sz w:val="24"/>
              </w:rPr>
              <w:t>approved unanimously.</w:t>
            </w:r>
          </w:p>
          <w:p w14:paraId="43D20385" w14:textId="77777777" w:rsidR="00930F99" w:rsidRDefault="00930F99">
            <w:pPr>
              <w:ind w:left="130" w:hanging="10"/>
              <w:rPr>
                <w:rFonts w:ascii="Arial" w:hAnsi="Arial" w:cs="Arial"/>
                <w:sz w:val="24"/>
              </w:rPr>
            </w:pPr>
            <w:r>
              <w:rPr>
                <w:rFonts w:ascii="Arial" w:hAnsi="Arial" w:cs="Arial"/>
                <w:sz w:val="24"/>
              </w:rPr>
              <w:t xml:space="preserve">9.2 </w:t>
            </w:r>
            <w:r w:rsidR="001675E1">
              <w:rPr>
                <w:rFonts w:ascii="Arial" w:hAnsi="Arial" w:cs="Arial"/>
                <w:sz w:val="24"/>
              </w:rPr>
              <w:t xml:space="preserve">The </w:t>
            </w:r>
            <w:r w:rsidR="002174B0">
              <w:rPr>
                <w:rFonts w:ascii="Arial" w:hAnsi="Arial" w:cs="Arial"/>
                <w:sz w:val="24"/>
              </w:rPr>
              <w:t>items for payment were unanimously approved.</w:t>
            </w:r>
          </w:p>
          <w:p w14:paraId="43E1194C" w14:textId="77777777" w:rsidR="002174B0" w:rsidRDefault="00BA2075">
            <w:pPr>
              <w:ind w:left="130" w:hanging="10"/>
              <w:rPr>
                <w:rFonts w:ascii="Arial" w:hAnsi="Arial" w:cs="Arial"/>
                <w:sz w:val="24"/>
              </w:rPr>
            </w:pPr>
            <w:r>
              <w:rPr>
                <w:rFonts w:ascii="Arial" w:hAnsi="Arial" w:cs="Arial"/>
                <w:sz w:val="24"/>
              </w:rPr>
              <w:t>9.3 The accounts for the year to date were accepted and approved unanimously.</w:t>
            </w:r>
          </w:p>
          <w:p w14:paraId="1662D322" w14:textId="23FEADBA" w:rsidR="00BA2075" w:rsidRDefault="00BA2075">
            <w:pPr>
              <w:ind w:left="130" w:hanging="10"/>
              <w:rPr>
                <w:rFonts w:ascii="Arial" w:hAnsi="Arial" w:cs="Arial"/>
                <w:sz w:val="24"/>
              </w:rPr>
            </w:pPr>
            <w:r>
              <w:rPr>
                <w:rFonts w:ascii="Arial" w:hAnsi="Arial" w:cs="Arial"/>
                <w:sz w:val="24"/>
              </w:rPr>
              <w:t xml:space="preserve">9.4 (a) </w:t>
            </w:r>
            <w:r w:rsidR="005E39FF">
              <w:rPr>
                <w:rFonts w:ascii="Arial" w:hAnsi="Arial" w:cs="Arial"/>
                <w:sz w:val="24"/>
              </w:rPr>
              <w:t>T</w:t>
            </w:r>
            <w:r w:rsidR="00B96E4E">
              <w:rPr>
                <w:rFonts w:ascii="Arial" w:hAnsi="Arial" w:cs="Arial"/>
                <w:sz w:val="24"/>
              </w:rPr>
              <w:t xml:space="preserve">he Annual Internal Audit Report was received, noted and </w:t>
            </w:r>
            <w:r w:rsidR="00A036C0">
              <w:rPr>
                <w:rFonts w:ascii="Arial" w:hAnsi="Arial" w:cs="Arial"/>
                <w:sz w:val="24"/>
              </w:rPr>
              <w:t xml:space="preserve">unanimously </w:t>
            </w:r>
            <w:r w:rsidR="00B96E4E">
              <w:rPr>
                <w:rFonts w:ascii="Arial" w:hAnsi="Arial" w:cs="Arial"/>
                <w:sz w:val="24"/>
              </w:rPr>
              <w:t>approved.</w:t>
            </w:r>
          </w:p>
          <w:p w14:paraId="3BE46ECE" w14:textId="7F092EA7" w:rsidR="005E39FF" w:rsidRDefault="005E39FF">
            <w:pPr>
              <w:ind w:left="130" w:hanging="10"/>
              <w:rPr>
                <w:rFonts w:ascii="Arial" w:hAnsi="Arial" w:cs="Arial"/>
                <w:sz w:val="24"/>
              </w:rPr>
            </w:pPr>
            <w:r>
              <w:rPr>
                <w:rFonts w:ascii="Arial" w:hAnsi="Arial" w:cs="Arial"/>
                <w:sz w:val="24"/>
              </w:rPr>
              <w:t xml:space="preserve">      (b) </w:t>
            </w:r>
            <w:r w:rsidR="00C909A2">
              <w:rPr>
                <w:rFonts w:ascii="Arial" w:hAnsi="Arial" w:cs="Arial"/>
                <w:sz w:val="24"/>
              </w:rPr>
              <w:t>The Annual Governance Sta</w:t>
            </w:r>
            <w:r w:rsidR="00627234">
              <w:rPr>
                <w:rFonts w:ascii="Arial" w:hAnsi="Arial" w:cs="Arial"/>
                <w:sz w:val="24"/>
              </w:rPr>
              <w:t>te</w:t>
            </w:r>
            <w:r w:rsidR="00C909A2">
              <w:rPr>
                <w:rFonts w:ascii="Arial" w:hAnsi="Arial" w:cs="Arial"/>
                <w:sz w:val="24"/>
              </w:rPr>
              <w:t>ment was unanimously approved</w:t>
            </w:r>
            <w:r w:rsidR="00627234">
              <w:rPr>
                <w:rFonts w:ascii="Arial" w:hAnsi="Arial" w:cs="Arial"/>
                <w:sz w:val="24"/>
              </w:rPr>
              <w:t>.</w:t>
            </w:r>
            <w:r w:rsidR="0012274E">
              <w:rPr>
                <w:rFonts w:ascii="Arial" w:hAnsi="Arial" w:cs="Arial"/>
                <w:sz w:val="24"/>
              </w:rPr>
              <w:t xml:space="preserve"> </w:t>
            </w:r>
          </w:p>
          <w:p w14:paraId="4626081C" w14:textId="13DDD275" w:rsidR="00B51D52" w:rsidRDefault="001E2F04" w:rsidP="00B51D52">
            <w:pPr>
              <w:ind w:left="130" w:hanging="10"/>
              <w:rPr>
                <w:rFonts w:ascii="Arial" w:hAnsi="Arial" w:cs="Arial"/>
                <w:sz w:val="24"/>
              </w:rPr>
            </w:pPr>
            <w:r>
              <w:rPr>
                <w:rFonts w:ascii="Arial" w:hAnsi="Arial" w:cs="Arial"/>
                <w:sz w:val="24"/>
              </w:rPr>
              <w:t xml:space="preserve">      </w:t>
            </w:r>
            <w:r w:rsidR="0012274E">
              <w:rPr>
                <w:rFonts w:ascii="Arial" w:hAnsi="Arial" w:cs="Arial"/>
                <w:sz w:val="24"/>
              </w:rPr>
              <w:t>(c</w:t>
            </w:r>
            <w:r>
              <w:rPr>
                <w:rFonts w:ascii="Arial" w:hAnsi="Arial" w:cs="Arial"/>
                <w:sz w:val="24"/>
              </w:rPr>
              <w:t xml:space="preserve">) The </w:t>
            </w:r>
            <w:r w:rsidR="00B51D52">
              <w:rPr>
                <w:rFonts w:ascii="Arial" w:hAnsi="Arial" w:cs="Arial"/>
                <w:sz w:val="24"/>
              </w:rPr>
              <w:t>Accounting</w:t>
            </w:r>
            <w:r>
              <w:rPr>
                <w:rFonts w:ascii="Arial" w:hAnsi="Arial" w:cs="Arial"/>
                <w:sz w:val="24"/>
              </w:rPr>
              <w:t xml:space="preserve"> Statements were </w:t>
            </w:r>
            <w:r w:rsidR="00B51D52">
              <w:rPr>
                <w:rFonts w:ascii="Arial" w:hAnsi="Arial" w:cs="Arial"/>
                <w:sz w:val="24"/>
              </w:rPr>
              <w:t>unanimously approved</w:t>
            </w:r>
            <w:r w:rsidR="0090434F">
              <w:rPr>
                <w:rFonts w:ascii="Arial" w:hAnsi="Arial" w:cs="Arial"/>
                <w:sz w:val="24"/>
              </w:rPr>
              <w:t>.</w:t>
            </w:r>
          </w:p>
          <w:p w14:paraId="7FD897B0" w14:textId="4C9F4B6E" w:rsidR="0090434F" w:rsidRDefault="001C5846" w:rsidP="00B51D52">
            <w:pPr>
              <w:ind w:left="130" w:hanging="10"/>
              <w:rPr>
                <w:rFonts w:ascii="Arial" w:hAnsi="Arial" w:cs="Arial"/>
                <w:sz w:val="24"/>
              </w:rPr>
            </w:pPr>
            <w:r>
              <w:rPr>
                <w:rFonts w:ascii="Arial" w:hAnsi="Arial" w:cs="Arial"/>
                <w:sz w:val="24"/>
              </w:rPr>
              <w:t xml:space="preserve">      (d) The Certificate of Exemption </w:t>
            </w:r>
            <w:r w:rsidR="009F26BF">
              <w:rPr>
                <w:rFonts w:ascii="Arial" w:hAnsi="Arial" w:cs="Arial"/>
                <w:sz w:val="24"/>
              </w:rPr>
              <w:t>w</w:t>
            </w:r>
            <w:r>
              <w:rPr>
                <w:rFonts w:ascii="Arial" w:hAnsi="Arial" w:cs="Arial"/>
                <w:sz w:val="24"/>
              </w:rPr>
              <w:t>as unanimously approved.</w:t>
            </w:r>
          </w:p>
          <w:p w14:paraId="6FC0D115" w14:textId="47F7BDE1" w:rsidR="00E86AF4" w:rsidRDefault="009F26BF" w:rsidP="00E86AF4">
            <w:pPr>
              <w:ind w:left="130" w:hanging="10"/>
              <w:rPr>
                <w:rFonts w:ascii="Arial" w:hAnsi="Arial" w:cs="Arial"/>
                <w:sz w:val="24"/>
              </w:rPr>
            </w:pPr>
            <w:r>
              <w:rPr>
                <w:rFonts w:ascii="Arial" w:hAnsi="Arial" w:cs="Arial"/>
                <w:sz w:val="24"/>
              </w:rPr>
              <w:t xml:space="preserve">      (e) The </w:t>
            </w:r>
            <w:r w:rsidR="00E86AF4">
              <w:rPr>
                <w:rFonts w:ascii="Arial" w:hAnsi="Arial" w:cs="Arial"/>
                <w:sz w:val="24"/>
              </w:rPr>
              <w:t xml:space="preserve">Annual governance Statement </w:t>
            </w:r>
            <w:r w:rsidR="00A036C0">
              <w:rPr>
                <w:rFonts w:ascii="Arial" w:hAnsi="Arial" w:cs="Arial"/>
                <w:sz w:val="24"/>
              </w:rPr>
              <w:t xml:space="preserve">was </w:t>
            </w:r>
            <w:r w:rsidR="00E86AF4">
              <w:rPr>
                <w:rFonts w:ascii="Arial" w:hAnsi="Arial" w:cs="Arial"/>
                <w:sz w:val="24"/>
              </w:rPr>
              <w:t>then signed by the Chairman and The Clerk.</w:t>
            </w:r>
          </w:p>
          <w:p w14:paraId="7C150604" w14:textId="608B4077" w:rsidR="0074441A" w:rsidRDefault="00E86AF4" w:rsidP="0074441A">
            <w:pPr>
              <w:ind w:left="130" w:hanging="10"/>
              <w:rPr>
                <w:rFonts w:ascii="Arial" w:hAnsi="Arial" w:cs="Arial"/>
                <w:sz w:val="24"/>
              </w:rPr>
            </w:pPr>
            <w:r>
              <w:rPr>
                <w:rFonts w:ascii="Arial" w:hAnsi="Arial" w:cs="Arial"/>
                <w:sz w:val="24"/>
              </w:rPr>
              <w:t xml:space="preserve">    </w:t>
            </w:r>
            <w:r w:rsidR="00DA6CF0">
              <w:rPr>
                <w:rFonts w:ascii="Arial" w:hAnsi="Arial" w:cs="Arial"/>
                <w:sz w:val="24"/>
              </w:rPr>
              <w:t xml:space="preserve"> </w:t>
            </w:r>
            <w:r>
              <w:rPr>
                <w:rFonts w:ascii="Arial" w:hAnsi="Arial" w:cs="Arial"/>
                <w:sz w:val="24"/>
              </w:rPr>
              <w:t xml:space="preserve">  (f) </w:t>
            </w:r>
            <w:r w:rsidR="00DA6CF0">
              <w:rPr>
                <w:rFonts w:ascii="Arial" w:hAnsi="Arial" w:cs="Arial"/>
                <w:sz w:val="24"/>
              </w:rPr>
              <w:t xml:space="preserve">The Chairman </w:t>
            </w:r>
            <w:r w:rsidR="0074441A">
              <w:rPr>
                <w:rFonts w:ascii="Arial" w:hAnsi="Arial" w:cs="Arial"/>
                <w:sz w:val="24"/>
              </w:rPr>
              <w:t>signed</w:t>
            </w:r>
            <w:r w:rsidR="00DA6CF0">
              <w:rPr>
                <w:rFonts w:ascii="Arial" w:hAnsi="Arial" w:cs="Arial"/>
                <w:sz w:val="24"/>
              </w:rPr>
              <w:t xml:space="preserve"> the </w:t>
            </w:r>
            <w:r w:rsidR="0074441A">
              <w:rPr>
                <w:rFonts w:ascii="Arial" w:hAnsi="Arial" w:cs="Arial"/>
                <w:sz w:val="24"/>
              </w:rPr>
              <w:t>Accounting Statements. The Clerk had already signed these prior to presenting them to the Parish Council.</w:t>
            </w:r>
          </w:p>
          <w:p w14:paraId="04B31DFA" w14:textId="77777777" w:rsidR="001568F0" w:rsidRDefault="0074441A" w:rsidP="0074441A">
            <w:pPr>
              <w:ind w:left="130" w:hanging="10"/>
              <w:rPr>
                <w:rFonts w:ascii="Arial" w:hAnsi="Arial" w:cs="Arial"/>
                <w:sz w:val="24"/>
              </w:rPr>
            </w:pPr>
            <w:r>
              <w:rPr>
                <w:rFonts w:ascii="Arial" w:hAnsi="Arial" w:cs="Arial"/>
                <w:sz w:val="24"/>
              </w:rPr>
              <w:t xml:space="preserve">       (g) </w:t>
            </w:r>
            <w:r w:rsidR="004268B1">
              <w:rPr>
                <w:rFonts w:ascii="Arial" w:hAnsi="Arial" w:cs="Arial"/>
                <w:sz w:val="24"/>
              </w:rPr>
              <w:t>The meeting</w:t>
            </w:r>
            <w:r w:rsidR="00672F31">
              <w:rPr>
                <w:rFonts w:ascii="Arial" w:hAnsi="Arial" w:cs="Arial"/>
                <w:sz w:val="24"/>
              </w:rPr>
              <w:t xml:space="preserve"> unanimously agreed </w:t>
            </w:r>
            <w:r w:rsidR="004D2B50">
              <w:rPr>
                <w:rFonts w:ascii="Arial" w:hAnsi="Arial" w:cs="Arial"/>
                <w:sz w:val="24"/>
              </w:rPr>
              <w:t>that the</w:t>
            </w:r>
            <w:r w:rsidR="004268B1">
              <w:rPr>
                <w:rFonts w:ascii="Arial" w:hAnsi="Arial" w:cs="Arial"/>
                <w:sz w:val="24"/>
              </w:rPr>
              <w:t xml:space="preserve"> </w:t>
            </w:r>
            <w:r w:rsidR="002A1110">
              <w:rPr>
                <w:rFonts w:ascii="Arial" w:hAnsi="Arial" w:cs="Arial"/>
                <w:sz w:val="24"/>
              </w:rPr>
              <w:t xml:space="preserve">commencement date for the </w:t>
            </w:r>
            <w:r w:rsidR="004D2B50">
              <w:rPr>
                <w:rFonts w:ascii="Arial" w:hAnsi="Arial" w:cs="Arial"/>
                <w:sz w:val="24"/>
              </w:rPr>
              <w:t xml:space="preserve">Exercise of Public Rights would be the </w:t>
            </w:r>
            <w:proofErr w:type="gramStart"/>
            <w:r w:rsidR="004D2B50">
              <w:rPr>
                <w:rFonts w:ascii="Arial" w:hAnsi="Arial" w:cs="Arial"/>
                <w:sz w:val="24"/>
              </w:rPr>
              <w:t>16</w:t>
            </w:r>
            <w:r w:rsidR="004D2B50" w:rsidRPr="004D2B50">
              <w:rPr>
                <w:rFonts w:ascii="Arial" w:hAnsi="Arial" w:cs="Arial"/>
                <w:sz w:val="24"/>
                <w:vertAlign w:val="superscript"/>
              </w:rPr>
              <w:t>th</w:t>
            </w:r>
            <w:proofErr w:type="gramEnd"/>
            <w:r w:rsidR="004D2B50">
              <w:rPr>
                <w:rFonts w:ascii="Arial" w:hAnsi="Arial" w:cs="Arial"/>
                <w:sz w:val="24"/>
              </w:rPr>
              <w:t xml:space="preserve"> June 2025.</w:t>
            </w:r>
          </w:p>
          <w:p w14:paraId="3CA8C9A0" w14:textId="032D56DA" w:rsidR="0074441A" w:rsidRDefault="001568F0" w:rsidP="0074441A">
            <w:pPr>
              <w:ind w:left="130" w:hanging="10"/>
              <w:rPr>
                <w:rFonts w:ascii="Arial" w:hAnsi="Arial" w:cs="Arial"/>
                <w:sz w:val="24"/>
              </w:rPr>
            </w:pPr>
            <w:r>
              <w:rPr>
                <w:rFonts w:ascii="Arial" w:hAnsi="Arial" w:cs="Arial"/>
                <w:sz w:val="24"/>
              </w:rPr>
              <w:t xml:space="preserve">       (h) The Chairman and The Clerk signed </w:t>
            </w:r>
            <w:r w:rsidR="004B6969">
              <w:rPr>
                <w:rFonts w:ascii="Arial" w:hAnsi="Arial" w:cs="Arial"/>
                <w:sz w:val="24"/>
              </w:rPr>
              <w:t>the Certificate of Exemption.</w:t>
            </w:r>
            <w:r w:rsidR="004268B1">
              <w:rPr>
                <w:rFonts w:ascii="Arial" w:hAnsi="Arial" w:cs="Arial"/>
                <w:sz w:val="24"/>
              </w:rPr>
              <w:t xml:space="preserve"> </w:t>
            </w:r>
          </w:p>
          <w:p w14:paraId="71D58F87" w14:textId="4D94CD0D" w:rsidR="00E86AF4" w:rsidRDefault="00E86AF4" w:rsidP="00E86AF4">
            <w:pPr>
              <w:ind w:left="130" w:hanging="10"/>
              <w:rPr>
                <w:rFonts w:ascii="Arial" w:hAnsi="Arial" w:cs="Arial"/>
                <w:sz w:val="24"/>
              </w:rPr>
            </w:pPr>
          </w:p>
          <w:p w14:paraId="08218B4E" w14:textId="53221202" w:rsidR="009F26BF" w:rsidRDefault="009F26BF" w:rsidP="00B51D52">
            <w:pPr>
              <w:ind w:left="130" w:hanging="10"/>
              <w:rPr>
                <w:rFonts w:ascii="Arial" w:hAnsi="Arial" w:cs="Arial"/>
                <w:sz w:val="24"/>
              </w:rPr>
            </w:pPr>
          </w:p>
          <w:p w14:paraId="237BB3A5" w14:textId="3C11EC25" w:rsidR="0012274E" w:rsidRDefault="0012274E">
            <w:pPr>
              <w:ind w:left="130" w:hanging="10"/>
              <w:rPr>
                <w:rFonts w:ascii="Arial" w:hAnsi="Arial" w:cs="Arial"/>
                <w:sz w:val="24"/>
              </w:rPr>
            </w:pPr>
          </w:p>
          <w:p w14:paraId="6F609540" w14:textId="3CCF1CC1" w:rsidR="0090434F" w:rsidRPr="0003542B" w:rsidRDefault="0090434F" w:rsidP="0074441A">
            <w:pPr>
              <w:ind w:left="130" w:hanging="10"/>
              <w:rPr>
                <w:rFonts w:ascii="Arial" w:hAnsi="Arial" w:cs="Arial"/>
                <w:sz w:val="24"/>
              </w:rPr>
            </w:pPr>
            <w:r>
              <w:rPr>
                <w:rFonts w:ascii="Arial" w:hAnsi="Arial" w:cs="Arial"/>
                <w:sz w:val="24"/>
              </w:rPr>
              <w:t xml:space="preserve"> </w:t>
            </w:r>
          </w:p>
        </w:tc>
        <w:tc>
          <w:tcPr>
            <w:tcW w:w="2060" w:type="dxa"/>
            <w:tcBorders>
              <w:top w:val="single" w:sz="2" w:space="0" w:color="000000"/>
              <w:left w:val="single" w:sz="2" w:space="0" w:color="000000"/>
              <w:bottom w:val="single" w:sz="2" w:space="0" w:color="000000"/>
              <w:right w:val="single" w:sz="2" w:space="0" w:color="000000"/>
            </w:tcBorders>
          </w:tcPr>
          <w:p w14:paraId="52912F8E" w14:textId="77777777" w:rsidR="00EC2F82" w:rsidRDefault="00FA761C">
            <w:pPr>
              <w:ind w:left="110"/>
            </w:pPr>
            <w:r>
              <w:t xml:space="preserve"> </w:t>
            </w:r>
          </w:p>
          <w:p w14:paraId="1B34159E" w14:textId="77777777" w:rsidR="00A036C0" w:rsidRDefault="00A036C0">
            <w:pPr>
              <w:ind w:left="110"/>
            </w:pPr>
          </w:p>
          <w:p w14:paraId="5B635982" w14:textId="77777777" w:rsidR="00A036C0" w:rsidRDefault="00A036C0">
            <w:pPr>
              <w:ind w:left="110"/>
            </w:pPr>
          </w:p>
          <w:p w14:paraId="42FFA166" w14:textId="77777777" w:rsidR="00A036C0" w:rsidRDefault="00A036C0">
            <w:pPr>
              <w:ind w:left="110"/>
            </w:pPr>
          </w:p>
          <w:p w14:paraId="169E1380" w14:textId="77777777" w:rsidR="00A036C0" w:rsidRDefault="00A036C0">
            <w:pPr>
              <w:ind w:left="110"/>
            </w:pPr>
          </w:p>
          <w:p w14:paraId="5889BFDD" w14:textId="77777777" w:rsidR="00A036C0" w:rsidRDefault="00A036C0">
            <w:pPr>
              <w:ind w:left="110"/>
            </w:pPr>
          </w:p>
          <w:p w14:paraId="082E44BA" w14:textId="77777777" w:rsidR="00A036C0" w:rsidRDefault="00A036C0">
            <w:pPr>
              <w:ind w:left="110"/>
            </w:pPr>
          </w:p>
          <w:p w14:paraId="4FD1E145" w14:textId="77777777" w:rsidR="00A036C0" w:rsidRDefault="00A036C0">
            <w:pPr>
              <w:ind w:left="110"/>
            </w:pPr>
          </w:p>
          <w:p w14:paraId="674AAC3D" w14:textId="3C5D3930" w:rsidR="00A036C0" w:rsidRPr="00A036C0" w:rsidRDefault="00A036C0">
            <w:pPr>
              <w:ind w:left="110"/>
              <w:rPr>
                <w:rFonts w:ascii="Arial" w:hAnsi="Arial" w:cs="Arial"/>
                <w:sz w:val="24"/>
              </w:rPr>
            </w:pPr>
            <w:r w:rsidRPr="00A036C0">
              <w:rPr>
                <w:rFonts w:ascii="Arial" w:hAnsi="Arial" w:cs="Arial"/>
                <w:sz w:val="24"/>
              </w:rPr>
              <w:t>The Clerk to post all relevant documents on the Parish Council web site.</w:t>
            </w:r>
          </w:p>
        </w:tc>
      </w:tr>
      <w:tr w:rsidR="00497620" w14:paraId="141CAA05" w14:textId="77777777" w:rsidTr="00F95378">
        <w:trPr>
          <w:trHeight w:val="1349"/>
        </w:trPr>
        <w:tc>
          <w:tcPr>
            <w:tcW w:w="1172" w:type="dxa"/>
            <w:tcBorders>
              <w:top w:val="single" w:sz="2" w:space="0" w:color="000000"/>
              <w:left w:val="single" w:sz="2" w:space="0" w:color="000000"/>
              <w:bottom w:val="single" w:sz="2" w:space="0" w:color="000000"/>
              <w:right w:val="single" w:sz="2" w:space="0" w:color="000000"/>
            </w:tcBorders>
          </w:tcPr>
          <w:p w14:paraId="39406AF6" w14:textId="5B42651E" w:rsidR="00497620" w:rsidRDefault="00660946">
            <w:pPr>
              <w:ind w:left="110"/>
              <w:rPr>
                <w:sz w:val="26"/>
              </w:rPr>
            </w:pPr>
            <w:r>
              <w:rPr>
                <w:sz w:val="26"/>
              </w:rPr>
              <w:t>10</w:t>
            </w:r>
          </w:p>
        </w:tc>
        <w:tc>
          <w:tcPr>
            <w:tcW w:w="7601" w:type="dxa"/>
            <w:tcBorders>
              <w:top w:val="single" w:sz="2" w:space="0" w:color="000000"/>
              <w:left w:val="single" w:sz="2" w:space="0" w:color="000000"/>
              <w:bottom w:val="single" w:sz="2" w:space="0" w:color="000000"/>
              <w:right w:val="single" w:sz="2" w:space="0" w:color="000000"/>
            </w:tcBorders>
          </w:tcPr>
          <w:p w14:paraId="5F62A25A" w14:textId="77777777" w:rsidR="00497620" w:rsidRDefault="00F35DD5">
            <w:pPr>
              <w:ind w:left="130"/>
              <w:rPr>
                <w:rFonts w:ascii="Arial" w:hAnsi="Arial" w:cs="Arial"/>
                <w:sz w:val="28"/>
              </w:rPr>
            </w:pPr>
            <w:r>
              <w:rPr>
                <w:rFonts w:ascii="Arial" w:hAnsi="Arial" w:cs="Arial"/>
                <w:sz w:val="28"/>
              </w:rPr>
              <w:t>Correspondence:</w:t>
            </w:r>
          </w:p>
          <w:p w14:paraId="3B2815D2" w14:textId="77777777" w:rsidR="006529A8" w:rsidRDefault="006529A8">
            <w:pPr>
              <w:ind w:left="130"/>
              <w:rPr>
                <w:rFonts w:ascii="Arial" w:hAnsi="Arial" w:cs="Arial"/>
                <w:sz w:val="28"/>
              </w:rPr>
            </w:pPr>
          </w:p>
          <w:p w14:paraId="77543994" w14:textId="6640DA80" w:rsidR="00F35DD5" w:rsidRPr="00F35DD5" w:rsidRDefault="00F95378">
            <w:pPr>
              <w:ind w:left="130"/>
              <w:rPr>
                <w:rFonts w:ascii="Arial" w:hAnsi="Arial" w:cs="Arial"/>
                <w:sz w:val="24"/>
              </w:rPr>
            </w:pPr>
            <w:r>
              <w:rPr>
                <w:rFonts w:ascii="Arial" w:hAnsi="Arial" w:cs="Arial"/>
                <w:sz w:val="24"/>
              </w:rPr>
              <w:t>There was none to report.</w:t>
            </w:r>
          </w:p>
        </w:tc>
        <w:tc>
          <w:tcPr>
            <w:tcW w:w="2060" w:type="dxa"/>
            <w:tcBorders>
              <w:top w:val="single" w:sz="2" w:space="0" w:color="000000"/>
              <w:left w:val="single" w:sz="2" w:space="0" w:color="000000"/>
              <w:bottom w:val="single" w:sz="2" w:space="0" w:color="000000"/>
              <w:right w:val="single" w:sz="2" w:space="0" w:color="000000"/>
            </w:tcBorders>
          </w:tcPr>
          <w:p w14:paraId="7531D747" w14:textId="77777777" w:rsidR="00497620" w:rsidRDefault="00497620">
            <w:pPr>
              <w:ind w:left="110"/>
            </w:pPr>
          </w:p>
        </w:tc>
      </w:tr>
      <w:tr w:rsidR="00F95378" w14:paraId="0B7DBDBE" w14:textId="77777777" w:rsidTr="00C41072">
        <w:trPr>
          <w:trHeight w:val="1004"/>
        </w:trPr>
        <w:tc>
          <w:tcPr>
            <w:tcW w:w="1172" w:type="dxa"/>
            <w:tcBorders>
              <w:top w:val="single" w:sz="2" w:space="0" w:color="000000"/>
              <w:left w:val="single" w:sz="2" w:space="0" w:color="000000"/>
              <w:bottom w:val="single" w:sz="2" w:space="0" w:color="000000"/>
              <w:right w:val="single" w:sz="2" w:space="0" w:color="000000"/>
            </w:tcBorders>
          </w:tcPr>
          <w:p w14:paraId="4058E03D" w14:textId="75354645" w:rsidR="00F95378" w:rsidRDefault="00F95378">
            <w:pPr>
              <w:ind w:left="110"/>
              <w:rPr>
                <w:sz w:val="26"/>
              </w:rPr>
            </w:pPr>
            <w:r>
              <w:rPr>
                <w:sz w:val="26"/>
              </w:rPr>
              <w:lastRenderedPageBreak/>
              <w:t>11</w:t>
            </w:r>
          </w:p>
        </w:tc>
        <w:tc>
          <w:tcPr>
            <w:tcW w:w="7601" w:type="dxa"/>
            <w:tcBorders>
              <w:top w:val="single" w:sz="2" w:space="0" w:color="000000"/>
              <w:left w:val="single" w:sz="2" w:space="0" w:color="000000"/>
              <w:bottom w:val="single" w:sz="2" w:space="0" w:color="000000"/>
              <w:right w:val="single" w:sz="2" w:space="0" w:color="000000"/>
            </w:tcBorders>
          </w:tcPr>
          <w:p w14:paraId="609A83BA" w14:textId="77777777" w:rsidR="00F95378" w:rsidRDefault="0056694C">
            <w:pPr>
              <w:ind w:left="130"/>
              <w:rPr>
                <w:rFonts w:ascii="Arial" w:hAnsi="Arial" w:cs="Arial"/>
                <w:sz w:val="28"/>
              </w:rPr>
            </w:pPr>
            <w:r>
              <w:rPr>
                <w:rFonts w:ascii="Arial" w:hAnsi="Arial" w:cs="Arial"/>
                <w:sz w:val="28"/>
              </w:rPr>
              <w:t>Other Information:</w:t>
            </w:r>
          </w:p>
          <w:p w14:paraId="2C9F6B1D" w14:textId="41F4F210" w:rsidR="0056694C" w:rsidRPr="0056694C" w:rsidRDefault="0056694C">
            <w:pPr>
              <w:ind w:left="130"/>
              <w:rPr>
                <w:rFonts w:ascii="Arial" w:hAnsi="Arial" w:cs="Arial"/>
                <w:sz w:val="24"/>
              </w:rPr>
            </w:pPr>
          </w:p>
        </w:tc>
        <w:tc>
          <w:tcPr>
            <w:tcW w:w="2060" w:type="dxa"/>
            <w:tcBorders>
              <w:top w:val="single" w:sz="2" w:space="0" w:color="000000"/>
              <w:left w:val="single" w:sz="2" w:space="0" w:color="000000"/>
              <w:bottom w:val="single" w:sz="2" w:space="0" w:color="000000"/>
              <w:right w:val="single" w:sz="2" w:space="0" w:color="000000"/>
            </w:tcBorders>
          </w:tcPr>
          <w:p w14:paraId="7ADD0109" w14:textId="77777777" w:rsidR="00F95378" w:rsidRDefault="00F95378">
            <w:pPr>
              <w:ind w:left="110"/>
            </w:pPr>
          </w:p>
        </w:tc>
      </w:tr>
      <w:tr w:rsidR="00F95378" w14:paraId="6D3C237E" w14:textId="77777777" w:rsidTr="00C41072">
        <w:trPr>
          <w:trHeight w:val="1405"/>
        </w:trPr>
        <w:tc>
          <w:tcPr>
            <w:tcW w:w="1172" w:type="dxa"/>
            <w:tcBorders>
              <w:top w:val="single" w:sz="2" w:space="0" w:color="000000"/>
              <w:left w:val="single" w:sz="2" w:space="0" w:color="000000"/>
              <w:bottom w:val="single" w:sz="2" w:space="0" w:color="000000"/>
              <w:right w:val="single" w:sz="2" w:space="0" w:color="000000"/>
            </w:tcBorders>
          </w:tcPr>
          <w:p w14:paraId="3FF5037E" w14:textId="6CF09BFD" w:rsidR="00F95378" w:rsidRDefault="002B6376">
            <w:pPr>
              <w:ind w:left="110"/>
              <w:rPr>
                <w:sz w:val="26"/>
              </w:rPr>
            </w:pPr>
            <w:r>
              <w:rPr>
                <w:sz w:val="26"/>
              </w:rPr>
              <w:t>12</w:t>
            </w:r>
          </w:p>
        </w:tc>
        <w:tc>
          <w:tcPr>
            <w:tcW w:w="7601" w:type="dxa"/>
            <w:tcBorders>
              <w:top w:val="single" w:sz="2" w:space="0" w:color="000000"/>
              <w:left w:val="single" w:sz="2" w:space="0" w:color="000000"/>
              <w:bottom w:val="single" w:sz="2" w:space="0" w:color="000000"/>
              <w:right w:val="single" w:sz="2" w:space="0" w:color="000000"/>
            </w:tcBorders>
          </w:tcPr>
          <w:p w14:paraId="59074C5F" w14:textId="77777777" w:rsidR="00F95378" w:rsidRDefault="00BA1C9B">
            <w:pPr>
              <w:ind w:left="130"/>
              <w:rPr>
                <w:rFonts w:ascii="Arial" w:hAnsi="Arial" w:cs="Arial"/>
                <w:sz w:val="28"/>
              </w:rPr>
            </w:pPr>
            <w:r>
              <w:rPr>
                <w:rFonts w:ascii="Arial" w:hAnsi="Arial" w:cs="Arial"/>
                <w:sz w:val="28"/>
              </w:rPr>
              <w:t>Date and Location for the Next Meeting:</w:t>
            </w:r>
          </w:p>
          <w:p w14:paraId="4C4E9FE8" w14:textId="77777777" w:rsidR="00602F80" w:rsidRDefault="00602F80">
            <w:pPr>
              <w:ind w:left="130"/>
              <w:rPr>
                <w:rFonts w:ascii="Arial" w:hAnsi="Arial" w:cs="Arial"/>
                <w:sz w:val="28"/>
              </w:rPr>
            </w:pPr>
          </w:p>
          <w:p w14:paraId="10ACB7EC" w14:textId="1F387E4E" w:rsidR="00BA1C9B" w:rsidRDefault="00EA7996">
            <w:pPr>
              <w:ind w:left="130"/>
              <w:rPr>
                <w:rFonts w:ascii="Arial" w:hAnsi="Arial" w:cs="Arial"/>
                <w:sz w:val="24"/>
              </w:rPr>
            </w:pPr>
            <w:r>
              <w:rPr>
                <w:rFonts w:ascii="Arial" w:hAnsi="Arial" w:cs="Arial"/>
                <w:sz w:val="24"/>
              </w:rPr>
              <w:t xml:space="preserve">It was agreed that this would be at the Friary on Tuesday the </w:t>
            </w:r>
            <w:r w:rsidR="005C2E65">
              <w:rPr>
                <w:rFonts w:ascii="Arial" w:hAnsi="Arial" w:cs="Arial"/>
                <w:sz w:val="24"/>
              </w:rPr>
              <w:t>2</w:t>
            </w:r>
            <w:r w:rsidR="005C2E65" w:rsidRPr="005C2E65">
              <w:rPr>
                <w:rFonts w:ascii="Arial" w:hAnsi="Arial" w:cs="Arial"/>
                <w:sz w:val="24"/>
                <w:vertAlign w:val="superscript"/>
              </w:rPr>
              <w:t>nd</w:t>
            </w:r>
            <w:r w:rsidR="005C2E65">
              <w:rPr>
                <w:rFonts w:ascii="Arial" w:hAnsi="Arial" w:cs="Arial"/>
                <w:sz w:val="24"/>
              </w:rPr>
              <w:t xml:space="preserve"> or 9</w:t>
            </w:r>
            <w:proofErr w:type="gramStart"/>
            <w:r w:rsidR="005C2E65" w:rsidRPr="005C2E65">
              <w:rPr>
                <w:rFonts w:ascii="Arial" w:hAnsi="Arial" w:cs="Arial"/>
                <w:sz w:val="24"/>
                <w:vertAlign w:val="superscript"/>
              </w:rPr>
              <w:t>th</w:t>
            </w:r>
            <w:r w:rsidR="005C2E65">
              <w:rPr>
                <w:rFonts w:ascii="Arial" w:hAnsi="Arial" w:cs="Arial"/>
                <w:sz w:val="24"/>
              </w:rPr>
              <w:t xml:space="preserve"> </w:t>
            </w:r>
            <w:r w:rsidR="00602F80">
              <w:rPr>
                <w:rFonts w:ascii="Arial" w:hAnsi="Arial" w:cs="Arial"/>
                <w:sz w:val="24"/>
              </w:rPr>
              <w:t xml:space="preserve"> of</w:t>
            </w:r>
            <w:proofErr w:type="gramEnd"/>
            <w:r w:rsidR="00602F80">
              <w:rPr>
                <w:rFonts w:ascii="Arial" w:hAnsi="Arial" w:cs="Arial"/>
                <w:sz w:val="24"/>
              </w:rPr>
              <w:t xml:space="preserve"> September 2025 at the friary</w:t>
            </w:r>
            <w:r>
              <w:rPr>
                <w:rFonts w:ascii="Arial" w:hAnsi="Arial" w:cs="Arial"/>
                <w:sz w:val="24"/>
              </w:rPr>
              <w:t xml:space="preserve"> at 7 p.m.</w:t>
            </w:r>
          </w:p>
          <w:p w14:paraId="3593C08E" w14:textId="6222208A" w:rsidR="001C1171" w:rsidRPr="00BA1C9B" w:rsidRDefault="001C1171">
            <w:pPr>
              <w:ind w:left="130"/>
              <w:rPr>
                <w:rFonts w:ascii="Arial" w:hAnsi="Arial" w:cs="Arial"/>
                <w:sz w:val="24"/>
              </w:rPr>
            </w:pPr>
          </w:p>
        </w:tc>
        <w:tc>
          <w:tcPr>
            <w:tcW w:w="2060" w:type="dxa"/>
            <w:tcBorders>
              <w:top w:val="single" w:sz="2" w:space="0" w:color="000000"/>
              <w:left w:val="single" w:sz="2" w:space="0" w:color="000000"/>
              <w:bottom w:val="single" w:sz="2" w:space="0" w:color="000000"/>
              <w:right w:val="single" w:sz="2" w:space="0" w:color="000000"/>
            </w:tcBorders>
          </w:tcPr>
          <w:p w14:paraId="3179BD28" w14:textId="77777777" w:rsidR="00F95378" w:rsidRDefault="00F95378">
            <w:pPr>
              <w:ind w:left="110"/>
            </w:pPr>
          </w:p>
          <w:p w14:paraId="758CF470" w14:textId="77777777" w:rsidR="00A036C0" w:rsidRDefault="00A036C0">
            <w:pPr>
              <w:ind w:left="110"/>
            </w:pPr>
          </w:p>
          <w:p w14:paraId="004EE1E1" w14:textId="3C7B0DC0" w:rsidR="00A036C0" w:rsidRPr="00A036C0" w:rsidRDefault="00A036C0">
            <w:pPr>
              <w:ind w:left="110"/>
              <w:rPr>
                <w:rFonts w:ascii="Arial" w:hAnsi="Arial" w:cs="Arial"/>
                <w:sz w:val="24"/>
              </w:rPr>
            </w:pPr>
            <w:r w:rsidRPr="00A036C0">
              <w:rPr>
                <w:rFonts w:ascii="Arial" w:hAnsi="Arial" w:cs="Arial"/>
                <w:sz w:val="24"/>
              </w:rPr>
              <w:t>Clerk to arrange and notify all.</w:t>
            </w:r>
          </w:p>
        </w:tc>
      </w:tr>
    </w:tbl>
    <w:p w14:paraId="05D78C34" w14:textId="77F187FF" w:rsidR="00EC2F82" w:rsidRDefault="00FA761C" w:rsidP="001756E9">
      <w:pPr>
        <w:spacing w:after="0"/>
        <w:ind w:left="-1440" w:right="10464"/>
      </w:pPr>
      <w:r>
        <w:t xml:space="preserve"> </w:t>
      </w:r>
    </w:p>
    <w:sectPr w:rsidR="00EC2F82">
      <w:pgSz w:w="11904" w:h="16838"/>
      <w:pgMar w:top="7" w:right="1440" w:bottom="11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4702B"/>
    <w:multiLevelType w:val="hybridMultilevel"/>
    <w:tmpl w:val="C41854EC"/>
    <w:lvl w:ilvl="0" w:tplc="6868BE0E">
      <w:start w:val="1"/>
      <w:numFmt w:val="lowerLetter"/>
      <w:lvlText w:val="%1)"/>
      <w:lvlJc w:val="left"/>
      <w:pPr>
        <w:ind w:left="475" w:hanging="360"/>
      </w:pPr>
      <w:rPr>
        <w:rFonts w:ascii="Arial" w:hAnsi="Arial" w:cs="Arial" w:hint="default"/>
        <w:sz w:val="24"/>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 w15:restartNumberingAfterBreak="0">
    <w:nsid w:val="36E07157"/>
    <w:multiLevelType w:val="hybridMultilevel"/>
    <w:tmpl w:val="A378D0F0"/>
    <w:lvl w:ilvl="0" w:tplc="14BA8A86">
      <w:start w:val="1"/>
      <w:numFmt w:val="lowerLetter"/>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2" w15:restartNumberingAfterBreak="0">
    <w:nsid w:val="3B0A3FE4"/>
    <w:multiLevelType w:val="hybridMultilevel"/>
    <w:tmpl w:val="A1C2FFDE"/>
    <w:lvl w:ilvl="0" w:tplc="B38EE30A">
      <w:start w:val="1"/>
      <w:numFmt w:val="lowerLetter"/>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num w:numId="1" w16cid:durableId="977806940">
    <w:abstractNumId w:val="2"/>
  </w:num>
  <w:num w:numId="2" w16cid:durableId="1659185479">
    <w:abstractNumId w:val="0"/>
  </w:num>
  <w:num w:numId="3" w16cid:durableId="198292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82"/>
    <w:rsid w:val="0003542B"/>
    <w:rsid w:val="00045819"/>
    <w:rsid w:val="0005013D"/>
    <w:rsid w:val="000822AD"/>
    <w:rsid w:val="000A6562"/>
    <w:rsid w:val="000A7289"/>
    <w:rsid w:val="000B0633"/>
    <w:rsid w:val="000E3CDA"/>
    <w:rsid w:val="00112862"/>
    <w:rsid w:val="0012274E"/>
    <w:rsid w:val="0012453E"/>
    <w:rsid w:val="001268B1"/>
    <w:rsid w:val="00134DCE"/>
    <w:rsid w:val="001568F0"/>
    <w:rsid w:val="00162FF5"/>
    <w:rsid w:val="00164CCD"/>
    <w:rsid w:val="001675E1"/>
    <w:rsid w:val="00172943"/>
    <w:rsid w:val="001756E9"/>
    <w:rsid w:val="00194347"/>
    <w:rsid w:val="001A17ED"/>
    <w:rsid w:val="001A7038"/>
    <w:rsid w:val="001B11D3"/>
    <w:rsid w:val="001B3AAA"/>
    <w:rsid w:val="001C1171"/>
    <w:rsid w:val="001C2A6E"/>
    <w:rsid w:val="001C2BF2"/>
    <w:rsid w:val="001C2C0B"/>
    <w:rsid w:val="001C5846"/>
    <w:rsid w:val="001E2F04"/>
    <w:rsid w:val="001E3D91"/>
    <w:rsid w:val="001F145A"/>
    <w:rsid w:val="002174B0"/>
    <w:rsid w:val="002227E4"/>
    <w:rsid w:val="002548FA"/>
    <w:rsid w:val="00254E08"/>
    <w:rsid w:val="00264730"/>
    <w:rsid w:val="00271677"/>
    <w:rsid w:val="00272156"/>
    <w:rsid w:val="002734F4"/>
    <w:rsid w:val="002A1110"/>
    <w:rsid w:val="002A35D9"/>
    <w:rsid w:val="002A7990"/>
    <w:rsid w:val="002B6376"/>
    <w:rsid w:val="002C337F"/>
    <w:rsid w:val="002F4002"/>
    <w:rsid w:val="00344065"/>
    <w:rsid w:val="00374CB0"/>
    <w:rsid w:val="00375C86"/>
    <w:rsid w:val="003853C7"/>
    <w:rsid w:val="00386216"/>
    <w:rsid w:val="00387EDC"/>
    <w:rsid w:val="00390206"/>
    <w:rsid w:val="003962BA"/>
    <w:rsid w:val="003A34CB"/>
    <w:rsid w:val="003B5321"/>
    <w:rsid w:val="003C6A22"/>
    <w:rsid w:val="003D08C7"/>
    <w:rsid w:val="003D2CDB"/>
    <w:rsid w:val="003D725F"/>
    <w:rsid w:val="003E3324"/>
    <w:rsid w:val="003F2C32"/>
    <w:rsid w:val="00403D27"/>
    <w:rsid w:val="004139C8"/>
    <w:rsid w:val="00414279"/>
    <w:rsid w:val="00424933"/>
    <w:rsid w:val="004268B1"/>
    <w:rsid w:val="00435B8A"/>
    <w:rsid w:val="004375DD"/>
    <w:rsid w:val="00442F7E"/>
    <w:rsid w:val="004463C6"/>
    <w:rsid w:val="00464093"/>
    <w:rsid w:val="004807EC"/>
    <w:rsid w:val="00482EF2"/>
    <w:rsid w:val="004850AF"/>
    <w:rsid w:val="00491F1B"/>
    <w:rsid w:val="00492E8A"/>
    <w:rsid w:val="00497620"/>
    <w:rsid w:val="004A5F20"/>
    <w:rsid w:val="004B6969"/>
    <w:rsid w:val="004D14ED"/>
    <w:rsid w:val="004D2B50"/>
    <w:rsid w:val="004E3352"/>
    <w:rsid w:val="004E363C"/>
    <w:rsid w:val="004F0F94"/>
    <w:rsid w:val="004F1A31"/>
    <w:rsid w:val="0050458B"/>
    <w:rsid w:val="00514C2E"/>
    <w:rsid w:val="005636BC"/>
    <w:rsid w:val="005654C4"/>
    <w:rsid w:val="0056694C"/>
    <w:rsid w:val="005670E8"/>
    <w:rsid w:val="00582DC9"/>
    <w:rsid w:val="005A62C7"/>
    <w:rsid w:val="005B0139"/>
    <w:rsid w:val="005B019F"/>
    <w:rsid w:val="005C2E65"/>
    <w:rsid w:val="005C452A"/>
    <w:rsid w:val="005E39FF"/>
    <w:rsid w:val="005E5856"/>
    <w:rsid w:val="005F1935"/>
    <w:rsid w:val="00602F80"/>
    <w:rsid w:val="006047D8"/>
    <w:rsid w:val="00627234"/>
    <w:rsid w:val="0064348E"/>
    <w:rsid w:val="00647234"/>
    <w:rsid w:val="00651F49"/>
    <w:rsid w:val="006529A8"/>
    <w:rsid w:val="00655B29"/>
    <w:rsid w:val="00656C69"/>
    <w:rsid w:val="00656F7E"/>
    <w:rsid w:val="00660946"/>
    <w:rsid w:val="00672932"/>
    <w:rsid w:val="00672F31"/>
    <w:rsid w:val="00676B9A"/>
    <w:rsid w:val="00684DA9"/>
    <w:rsid w:val="006873F5"/>
    <w:rsid w:val="00695C2A"/>
    <w:rsid w:val="006B0542"/>
    <w:rsid w:val="006C61AC"/>
    <w:rsid w:val="006E5873"/>
    <w:rsid w:val="00701D47"/>
    <w:rsid w:val="0071153D"/>
    <w:rsid w:val="00713573"/>
    <w:rsid w:val="0074441A"/>
    <w:rsid w:val="007502B4"/>
    <w:rsid w:val="00786C05"/>
    <w:rsid w:val="0079662A"/>
    <w:rsid w:val="007B43C4"/>
    <w:rsid w:val="007E05A6"/>
    <w:rsid w:val="007E11D0"/>
    <w:rsid w:val="007E6B29"/>
    <w:rsid w:val="00822D2D"/>
    <w:rsid w:val="008344E2"/>
    <w:rsid w:val="008352C6"/>
    <w:rsid w:val="00836C4F"/>
    <w:rsid w:val="00840ACA"/>
    <w:rsid w:val="008422EF"/>
    <w:rsid w:val="00862392"/>
    <w:rsid w:val="00870599"/>
    <w:rsid w:val="00880C32"/>
    <w:rsid w:val="00881AC0"/>
    <w:rsid w:val="00881F85"/>
    <w:rsid w:val="008822EC"/>
    <w:rsid w:val="008A266F"/>
    <w:rsid w:val="008A2EC9"/>
    <w:rsid w:val="008B5315"/>
    <w:rsid w:val="008B71A8"/>
    <w:rsid w:val="008C1855"/>
    <w:rsid w:val="008E2961"/>
    <w:rsid w:val="0090434F"/>
    <w:rsid w:val="00913E8F"/>
    <w:rsid w:val="00930F99"/>
    <w:rsid w:val="00933023"/>
    <w:rsid w:val="00953900"/>
    <w:rsid w:val="00960311"/>
    <w:rsid w:val="00960861"/>
    <w:rsid w:val="00961842"/>
    <w:rsid w:val="00972013"/>
    <w:rsid w:val="00980176"/>
    <w:rsid w:val="0099383C"/>
    <w:rsid w:val="009A24C2"/>
    <w:rsid w:val="009A48B1"/>
    <w:rsid w:val="009D728F"/>
    <w:rsid w:val="009F1F83"/>
    <w:rsid w:val="009F26BF"/>
    <w:rsid w:val="00A036C0"/>
    <w:rsid w:val="00A40EC2"/>
    <w:rsid w:val="00A47A58"/>
    <w:rsid w:val="00A70773"/>
    <w:rsid w:val="00A76DA8"/>
    <w:rsid w:val="00A97D53"/>
    <w:rsid w:val="00AC0E5E"/>
    <w:rsid w:val="00AC33FC"/>
    <w:rsid w:val="00AC5042"/>
    <w:rsid w:val="00AD12D3"/>
    <w:rsid w:val="00AD1CF4"/>
    <w:rsid w:val="00AE528B"/>
    <w:rsid w:val="00B215E1"/>
    <w:rsid w:val="00B277B9"/>
    <w:rsid w:val="00B35931"/>
    <w:rsid w:val="00B368C5"/>
    <w:rsid w:val="00B37BF3"/>
    <w:rsid w:val="00B500FA"/>
    <w:rsid w:val="00B51D52"/>
    <w:rsid w:val="00B5758C"/>
    <w:rsid w:val="00B65096"/>
    <w:rsid w:val="00B84516"/>
    <w:rsid w:val="00B91258"/>
    <w:rsid w:val="00B96E4E"/>
    <w:rsid w:val="00BA1C9B"/>
    <w:rsid w:val="00BA2075"/>
    <w:rsid w:val="00BA5577"/>
    <w:rsid w:val="00BB042D"/>
    <w:rsid w:val="00BD21CC"/>
    <w:rsid w:val="00BE10CB"/>
    <w:rsid w:val="00BF0081"/>
    <w:rsid w:val="00BF6E9F"/>
    <w:rsid w:val="00C000B2"/>
    <w:rsid w:val="00C304C5"/>
    <w:rsid w:val="00C32193"/>
    <w:rsid w:val="00C41072"/>
    <w:rsid w:val="00C41226"/>
    <w:rsid w:val="00C46774"/>
    <w:rsid w:val="00C57CF0"/>
    <w:rsid w:val="00C62042"/>
    <w:rsid w:val="00C8049E"/>
    <w:rsid w:val="00C84385"/>
    <w:rsid w:val="00C849F5"/>
    <w:rsid w:val="00C909A2"/>
    <w:rsid w:val="00CA02B6"/>
    <w:rsid w:val="00CA16B6"/>
    <w:rsid w:val="00CA4BB2"/>
    <w:rsid w:val="00CA5C9D"/>
    <w:rsid w:val="00CC5029"/>
    <w:rsid w:val="00CE4212"/>
    <w:rsid w:val="00CF5B14"/>
    <w:rsid w:val="00D0397E"/>
    <w:rsid w:val="00D07FCC"/>
    <w:rsid w:val="00D13666"/>
    <w:rsid w:val="00D3077F"/>
    <w:rsid w:val="00D74A40"/>
    <w:rsid w:val="00D77E9C"/>
    <w:rsid w:val="00D80634"/>
    <w:rsid w:val="00DA1BAF"/>
    <w:rsid w:val="00DA6CF0"/>
    <w:rsid w:val="00DB31F9"/>
    <w:rsid w:val="00DB7803"/>
    <w:rsid w:val="00DC2129"/>
    <w:rsid w:val="00DD13CB"/>
    <w:rsid w:val="00DD69C1"/>
    <w:rsid w:val="00DF1E2F"/>
    <w:rsid w:val="00E05124"/>
    <w:rsid w:val="00E162F4"/>
    <w:rsid w:val="00E212CB"/>
    <w:rsid w:val="00E22110"/>
    <w:rsid w:val="00E24BA8"/>
    <w:rsid w:val="00E51E04"/>
    <w:rsid w:val="00E81364"/>
    <w:rsid w:val="00E86AF4"/>
    <w:rsid w:val="00E90955"/>
    <w:rsid w:val="00EA5BAF"/>
    <w:rsid w:val="00EA7996"/>
    <w:rsid w:val="00EB07A5"/>
    <w:rsid w:val="00EB46BA"/>
    <w:rsid w:val="00EC2F82"/>
    <w:rsid w:val="00EC5302"/>
    <w:rsid w:val="00ED2C4B"/>
    <w:rsid w:val="00EE4A7A"/>
    <w:rsid w:val="00EF452A"/>
    <w:rsid w:val="00EF6529"/>
    <w:rsid w:val="00F04DB5"/>
    <w:rsid w:val="00F31D40"/>
    <w:rsid w:val="00F330AB"/>
    <w:rsid w:val="00F35DD5"/>
    <w:rsid w:val="00F36A71"/>
    <w:rsid w:val="00F5397D"/>
    <w:rsid w:val="00F637DB"/>
    <w:rsid w:val="00F85E88"/>
    <w:rsid w:val="00F95378"/>
    <w:rsid w:val="00FA761C"/>
    <w:rsid w:val="00FD0352"/>
    <w:rsid w:val="00FD2553"/>
    <w:rsid w:val="00FD4BF0"/>
    <w:rsid w:val="00FE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BAD2"/>
  <w15:docId w15:val="{96ED27B3-32AC-4D1D-BEEB-608C4D29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highstoy</dc:creator>
  <cp:keywords/>
  <cp:lastModifiedBy>PC highstoy</cp:lastModifiedBy>
  <cp:revision>3</cp:revision>
  <cp:lastPrinted>2025-03-14T12:43:00Z</cp:lastPrinted>
  <dcterms:created xsi:type="dcterms:W3CDTF">2025-06-12T18:16:00Z</dcterms:created>
  <dcterms:modified xsi:type="dcterms:W3CDTF">2025-06-16T16:42:00Z</dcterms:modified>
</cp:coreProperties>
</file>